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E8A5" w14:textId="47512A5A" w:rsidR="00B93A1D" w:rsidRDefault="00B93A1D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0FD29C36" w14:textId="27728BC8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70693864" w14:textId="2F826E20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39C79146" w14:textId="5F12A159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68C4B1AA" w14:textId="5CE0BAE5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346ED1DD" w14:textId="5D2F7D66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01EAA8F8" w14:textId="1652E804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059B95AF" w14:textId="3CC9FED7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2C4254A6" w14:textId="56459829" w:rsidR="00BF0430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46EB383B" w14:textId="1A5163BF" w:rsidR="00BF0430" w:rsidRDefault="004D2E4A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  <w:r>
        <w:rPr>
          <w:rFonts w:ascii="Century Gothic" w:eastAsia="Times New Roman" w:hAnsi="Century Gothic" w:cs="Arial"/>
          <w:noProof/>
          <w:color w:val="000000"/>
          <w:lang w:val="fr-CA" w:eastAsia="fr-CA"/>
        </w:rPr>
        <w:pict w14:anchorId="31E83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280.3pt">
            <v:imagedata r:id="rId8" o:title="logo-bp-3"/>
          </v:shape>
        </w:pict>
      </w:r>
    </w:p>
    <w:p w14:paraId="6B5B180A" w14:textId="7EFC4EDA" w:rsidR="00BF0430" w:rsidRDefault="00BF0430" w:rsidP="00BF0430">
      <w:pPr>
        <w:shd w:val="clear" w:color="auto" w:fill="FFFFFF"/>
        <w:spacing w:after="0" w:line="240" w:lineRule="auto"/>
        <w:ind w:right="-1417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072EBB02" w14:textId="77777777" w:rsidR="00BF0430" w:rsidRPr="00885CAA" w:rsidRDefault="00BF0430" w:rsidP="0041475C">
      <w:pPr>
        <w:shd w:val="clear" w:color="auto" w:fill="FFFFFF"/>
        <w:spacing w:after="0" w:line="240" w:lineRule="auto"/>
        <w:ind w:right="-1417" w:hanging="1417"/>
        <w:jc w:val="center"/>
        <w:rPr>
          <w:rFonts w:ascii="Century Gothic" w:eastAsia="Times New Roman" w:hAnsi="Century Gothic" w:cs="Arial"/>
          <w:noProof/>
          <w:color w:val="000000"/>
          <w:lang w:val="fr-CA" w:eastAsia="fr-CA"/>
        </w:rPr>
      </w:pPr>
    </w:p>
    <w:p w14:paraId="78DA642D" w14:textId="463CB0E8" w:rsidR="00B93A1D" w:rsidRPr="00885CAA" w:rsidRDefault="00B93A1D" w:rsidP="00B93A1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40"/>
          <w:szCs w:val="40"/>
          <w:lang w:eastAsia="fr-FR"/>
        </w:rPr>
      </w:pPr>
    </w:p>
    <w:p w14:paraId="3CE0F917" w14:textId="77777777" w:rsidR="00B93A1D" w:rsidRPr="00885CAA" w:rsidRDefault="002C261B" w:rsidP="00B93A1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</w:pPr>
      <w:r w:rsidRPr="00885CAA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>Règlement</w:t>
      </w:r>
      <w:r w:rsidR="00B93A1D" w:rsidRPr="00885CAA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 xml:space="preserve"> du budget participatif </w:t>
      </w:r>
    </w:p>
    <w:p w14:paraId="738462F3" w14:textId="5772EC85" w:rsidR="00B93A1D" w:rsidRPr="00885CAA" w:rsidRDefault="00B93A1D" w:rsidP="00B93A1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</w:pPr>
      <w:proofErr w:type="gramStart"/>
      <w:r w:rsidRPr="00885CAA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>d’Aureilhan</w:t>
      </w:r>
      <w:proofErr w:type="gramEnd"/>
      <w:r w:rsidRPr="00885CAA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 xml:space="preserve"> 202</w:t>
      </w:r>
      <w:r w:rsidR="00C91A4F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>2</w:t>
      </w:r>
      <w:r w:rsidR="00BF0430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>/2023</w:t>
      </w:r>
      <w:r w:rsidR="007C30ED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 xml:space="preserve"> </w:t>
      </w:r>
      <w:r w:rsidRPr="00885CAA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 xml:space="preserve"> </w:t>
      </w:r>
      <w:r w:rsidR="002C261B" w:rsidRPr="00885CAA"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  <w:t xml:space="preserve"> </w:t>
      </w:r>
    </w:p>
    <w:p w14:paraId="45D9D270" w14:textId="2BAAD6DB" w:rsidR="00F85D53" w:rsidRDefault="00F85D53" w:rsidP="00F85D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</w:pPr>
    </w:p>
    <w:p w14:paraId="54014907" w14:textId="2AD6A300" w:rsidR="00BF0430" w:rsidRDefault="00BF0430" w:rsidP="00F85D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</w:pPr>
    </w:p>
    <w:p w14:paraId="0737F592" w14:textId="3C0A92F2" w:rsidR="00BF0430" w:rsidRDefault="00BF0430" w:rsidP="00F85D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</w:pPr>
    </w:p>
    <w:p w14:paraId="4977048C" w14:textId="14BDAECC" w:rsidR="00BF0430" w:rsidRPr="00885CAA" w:rsidRDefault="00BF0430" w:rsidP="00F85D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48"/>
          <w:szCs w:val="40"/>
          <w:lang w:eastAsia="fr-FR"/>
        </w:rPr>
      </w:pPr>
    </w:p>
    <w:p w14:paraId="7BDC5DC9" w14:textId="400C0199" w:rsidR="00B93A1D" w:rsidRPr="00885CAA" w:rsidRDefault="004D2E4A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  <w:r>
        <w:rPr>
          <w:rFonts w:ascii="Century Gothic" w:eastAsia="Times New Roman" w:hAnsi="Century Gothic" w:cs="Arial"/>
          <w:color w:val="000000"/>
          <w:lang w:eastAsia="fr-FR"/>
        </w:rPr>
        <w:pict w14:anchorId="646499BC">
          <v:shape id="_x0000_i1026" type="#_x0000_t75" style="width:214.1pt;height:80.65pt">
            <v:imagedata r:id="rId9" o:title="Logo-Aureilhan-CMJN"/>
          </v:shape>
        </w:pict>
      </w:r>
    </w:p>
    <w:p w14:paraId="32EDF121" w14:textId="6D484D36" w:rsidR="00B93A1D" w:rsidRPr="00885CAA" w:rsidRDefault="00B93A1D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09C702BD" w14:textId="47809F77" w:rsidR="00B93A1D" w:rsidRDefault="00B93A1D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2C727777" w14:textId="67D4148C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4E253FF6" w14:textId="4B215903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5960AC1E" w14:textId="6CB7E78B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663AA7DF" w14:textId="31833BC8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12993C41" w14:textId="18B29035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1552F2B6" w14:textId="2A35ED77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71E3C6D9" w14:textId="6236C636" w:rsidR="00BF0430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6A5EF93B" w14:textId="77777777" w:rsidR="00BF0430" w:rsidRPr="00885CAA" w:rsidRDefault="00BF0430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p w14:paraId="2586E82F" w14:textId="43862379" w:rsidR="00B93A1D" w:rsidRPr="00885CAA" w:rsidRDefault="00B93A1D" w:rsidP="001A46A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r-FR" w:eastAsia="en-US"/>
        </w:rPr>
        <w:id w:val="15308349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E1D0CA" w14:textId="6BC1BD29" w:rsidR="00885CAA" w:rsidRPr="00BF0430" w:rsidRDefault="00885CAA" w:rsidP="00BF0430">
          <w:pPr>
            <w:pStyle w:val="En-ttedetabledesmatires"/>
            <w:spacing w:line="360" w:lineRule="auto"/>
            <w:jc w:val="center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lang w:val="fr-FR" w:eastAsia="en-US"/>
            </w:rPr>
          </w:pPr>
          <w:r w:rsidRPr="00885CAA">
            <w:rPr>
              <w:rFonts w:ascii="Century Gothic" w:hAnsi="Century Gothic"/>
              <w:sz w:val="48"/>
              <w:szCs w:val="28"/>
              <w:lang w:val="fr-FR"/>
            </w:rPr>
            <w:t>SOMMAIRE</w:t>
          </w:r>
        </w:p>
        <w:p w14:paraId="212DE271" w14:textId="6382DDCC" w:rsidR="00885CAA" w:rsidRDefault="00885CAA" w:rsidP="00885CAA">
          <w:pPr>
            <w:rPr>
              <w:lang w:eastAsia="fr-CA"/>
            </w:rPr>
          </w:pPr>
        </w:p>
        <w:p w14:paraId="2E83B70C" w14:textId="77777777" w:rsidR="00885CAA" w:rsidRPr="00885CAA" w:rsidRDefault="00885CAA" w:rsidP="00885CAA">
          <w:pPr>
            <w:rPr>
              <w:lang w:eastAsia="fr-CA"/>
            </w:rPr>
          </w:pPr>
        </w:p>
        <w:p w14:paraId="62D08465" w14:textId="3BE8E388" w:rsidR="004F0D48" w:rsidRDefault="00885CAA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r w:rsidRPr="00885CAA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85CAA">
            <w:rPr>
              <w:rFonts w:ascii="Century Gothic" w:hAnsi="Century Gothic"/>
              <w:sz w:val="28"/>
              <w:szCs w:val="28"/>
            </w:rPr>
            <w:instrText xml:space="preserve"> TOC \o "1-3" \h \z \u </w:instrText>
          </w:r>
          <w:r w:rsidRPr="00885CAA">
            <w:rPr>
              <w:rFonts w:ascii="Century Gothic" w:hAnsi="Century Gothic"/>
              <w:sz w:val="28"/>
              <w:szCs w:val="28"/>
            </w:rPr>
            <w:fldChar w:fldCharType="separate"/>
          </w:r>
          <w:hyperlink w:anchor="_Toc57207769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1 : Le principe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_Toc57207769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2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74740163" w14:textId="54F66D5B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0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2 : Les objectifs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_Toc57207770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3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216625FB" w14:textId="4F0A2C9F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1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3 : Le territoire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_Toc57207771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3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66CBE121" w14:textId="6C43FBBE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2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4 : Le montant affecté au Budget Participatif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_Toc57207772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3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36888BC0" w14:textId="6D54683F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3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5 : Les modalités de participation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_Toc57207773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3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2F6619A5" w14:textId="61801D37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4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6 : les critères de recevabilité d'un projet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_Toc57207774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4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7AF2A10F" w14:textId="7A5D48FF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5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7 : Le corps électoral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_Toc57207775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4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4919BFA6" w14:textId="475C5708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76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8 : Les étapes et le calendrier 2021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_Toc57207776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4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7BDA1F3D" w14:textId="54BF0DEC" w:rsidR="004F0D48" w:rsidRDefault="00996EA5" w:rsidP="004F0D48">
          <w:pPr>
            <w:pStyle w:val="TM2"/>
            <w:tabs>
              <w:tab w:val="right" w:leader="dot" w:pos="9062"/>
            </w:tabs>
            <w:spacing w:line="360" w:lineRule="auto"/>
            <w:rPr>
              <w:rFonts w:cstheme="minorBidi"/>
              <w:noProof/>
            </w:rPr>
          </w:pPr>
          <w:hyperlink w:anchor="_Toc57207777" w:history="1">
            <w:r w:rsidR="004F0D48" w:rsidRPr="0003645E">
              <w:rPr>
                <w:rStyle w:val="Lienhypertexte"/>
                <w:noProof/>
              </w:rPr>
              <w:t>1</w:t>
            </w:r>
            <w:r w:rsidR="004F0D48" w:rsidRPr="0003645E">
              <w:rPr>
                <w:rStyle w:val="Lienhypertexte"/>
                <w:noProof/>
                <w:vertAlign w:val="superscript"/>
              </w:rPr>
              <w:t>ERE</w:t>
            </w:r>
            <w:r w:rsidR="004F0D48" w:rsidRPr="0003645E">
              <w:rPr>
                <w:rStyle w:val="Lienhypertexte"/>
                <w:noProof/>
              </w:rPr>
              <w:t xml:space="preserve"> ÉTAPE : DÉPÔT DES PROJETS PAR LES AUREILHANAIS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_Toc57207777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4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79ED627D" w14:textId="7420362E" w:rsidR="004F0D48" w:rsidRDefault="00996EA5" w:rsidP="004F0D48">
          <w:pPr>
            <w:pStyle w:val="TM2"/>
            <w:tabs>
              <w:tab w:val="right" w:leader="dot" w:pos="9062"/>
            </w:tabs>
            <w:spacing w:line="360" w:lineRule="auto"/>
            <w:rPr>
              <w:rFonts w:cstheme="minorBidi"/>
              <w:noProof/>
            </w:rPr>
          </w:pPr>
          <w:hyperlink w:anchor="_Toc57207778" w:history="1"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>2</w:t>
            </w:r>
            <w:r w:rsidR="004F0D48" w:rsidRPr="0003645E">
              <w:rPr>
                <w:rStyle w:val="Lienhypertexte"/>
                <w:rFonts w:eastAsia="Times New Roman"/>
                <w:noProof/>
                <w:vertAlign w:val="superscript"/>
                <w:lang w:eastAsia="fr-FR"/>
              </w:rPr>
              <w:t>EME</w:t>
            </w:r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 xml:space="preserve"> ÉTAPE : ÉTUDE DE FAISABILITÉ TECHNIQUE ET FINANCIÈRE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_Toc57207778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5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22E85504" w14:textId="4B97BA22" w:rsidR="004F0D48" w:rsidRDefault="00996EA5" w:rsidP="004F0D48">
          <w:pPr>
            <w:pStyle w:val="TM2"/>
            <w:tabs>
              <w:tab w:val="right" w:leader="dot" w:pos="9062"/>
            </w:tabs>
            <w:spacing w:line="360" w:lineRule="auto"/>
            <w:rPr>
              <w:rFonts w:cstheme="minorBidi"/>
              <w:noProof/>
            </w:rPr>
          </w:pPr>
          <w:hyperlink w:anchor="_Toc57207779" w:history="1"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>3</w:t>
            </w:r>
            <w:r w:rsidR="004F0D48" w:rsidRPr="0003645E">
              <w:rPr>
                <w:rStyle w:val="Lienhypertexte"/>
                <w:rFonts w:eastAsia="Times New Roman"/>
                <w:noProof/>
                <w:vertAlign w:val="superscript"/>
                <w:lang w:eastAsia="fr-FR"/>
              </w:rPr>
              <w:t>EME</w:t>
            </w:r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 xml:space="preserve"> ÉTAPE : VOTE POUR LES PROJETS PRÉFÉRÉS ET CHOIX DES PROJETS RETENUS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_Toc57207779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5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46123AD1" w14:textId="37A98785" w:rsidR="004F0D48" w:rsidRDefault="00996EA5" w:rsidP="004F0D48">
          <w:pPr>
            <w:pStyle w:val="TM2"/>
            <w:tabs>
              <w:tab w:val="right" w:leader="dot" w:pos="9062"/>
            </w:tabs>
            <w:spacing w:line="360" w:lineRule="auto"/>
            <w:rPr>
              <w:rFonts w:cstheme="minorBidi"/>
              <w:noProof/>
            </w:rPr>
          </w:pPr>
          <w:hyperlink w:anchor="_Toc57207780" w:history="1"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>4</w:t>
            </w:r>
            <w:r w:rsidR="004F0D48" w:rsidRPr="0003645E">
              <w:rPr>
                <w:rStyle w:val="Lienhypertexte"/>
                <w:rFonts w:eastAsia="Times New Roman"/>
                <w:noProof/>
                <w:vertAlign w:val="superscript"/>
                <w:lang w:eastAsia="fr-FR"/>
              </w:rPr>
              <w:t xml:space="preserve">EME </w:t>
            </w:r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>ÉTAPE : PRÉSENTATION DES PROJETS RETENUS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_Toc57207780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5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44673EE4" w14:textId="5BD4C1D6" w:rsidR="004F0D48" w:rsidRDefault="00996EA5" w:rsidP="004F0D48">
          <w:pPr>
            <w:pStyle w:val="TM2"/>
            <w:tabs>
              <w:tab w:val="right" w:leader="dot" w:pos="9062"/>
            </w:tabs>
            <w:spacing w:line="360" w:lineRule="auto"/>
            <w:rPr>
              <w:rFonts w:cstheme="minorBidi"/>
              <w:noProof/>
            </w:rPr>
          </w:pPr>
          <w:hyperlink w:anchor="_Toc57207781" w:history="1"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>5</w:t>
            </w:r>
            <w:r w:rsidR="004F0D48" w:rsidRPr="0003645E">
              <w:rPr>
                <w:rStyle w:val="Lienhypertexte"/>
                <w:rFonts w:eastAsia="Times New Roman"/>
                <w:noProof/>
                <w:vertAlign w:val="superscript"/>
                <w:lang w:eastAsia="fr-FR"/>
              </w:rPr>
              <w:t>EME</w:t>
            </w:r>
            <w:r w:rsidR="004F0D48" w:rsidRPr="0003645E">
              <w:rPr>
                <w:rStyle w:val="Lienhypertexte"/>
                <w:rFonts w:eastAsia="Times New Roman"/>
                <w:noProof/>
                <w:lang w:eastAsia="fr-FR"/>
              </w:rPr>
              <w:t xml:space="preserve"> ÉTAPE : RÉALISATION DES PROJETS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_Toc57207781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6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47E477EF" w14:textId="29314397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82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9 : Le suivi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_Toc57207782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6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22D9F420" w14:textId="23A52F54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83" w:history="1">
            <w:r w:rsidR="004F0D48" w:rsidRPr="0003645E">
              <w:rPr>
                <w:rStyle w:val="Lienhypertexte"/>
                <w:rFonts w:ascii="Century Gothic" w:hAnsi="Century Gothic"/>
                <w:noProof/>
              </w:rPr>
              <w:t>Article 10 : L’évaluation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_Toc57207783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6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1E774379" w14:textId="5625F328" w:rsidR="004F0D48" w:rsidRDefault="00996EA5" w:rsidP="004F0D48">
          <w:pPr>
            <w:pStyle w:val="TM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fr-CA" w:eastAsia="fr-CA"/>
            </w:rPr>
          </w:pPr>
          <w:hyperlink w:anchor="_Toc57207784" w:history="1">
            <w:r w:rsidR="004F0D48" w:rsidRPr="0003645E">
              <w:rPr>
                <w:rStyle w:val="Lienhypertexte"/>
                <w:rFonts w:ascii="Century Gothic" w:eastAsia="Times New Roman" w:hAnsi="Century Gothic"/>
                <w:noProof/>
                <w:lang w:eastAsia="fr-FR"/>
              </w:rPr>
              <w:t>Article 11 : La coordination</w:t>
            </w:r>
            <w:r w:rsidR="004F0D48">
              <w:rPr>
                <w:noProof/>
                <w:webHidden/>
              </w:rPr>
              <w:tab/>
            </w:r>
            <w:r w:rsidR="004F0D48">
              <w:rPr>
                <w:noProof/>
                <w:webHidden/>
              </w:rPr>
              <w:fldChar w:fldCharType="begin"/>
            </w:r>
            <w:r w:rsidR="004F0D48">
              <w:rPr>
                <w:noProof/>
                <w:webHidden/>
              </w:rPr>
              <w:instrText xml:space="preserve"> PAGEREF _Toc57207784 \h </w:instrText>
            </w:r>
            <w:r w:rsidR="004F0D48">
              <w:rPr>
                <w:noProof/>
                <w:webHidden/>
              </w:rPr>
            </w:r>
            <w:r w:rsidR="004F0D48">
              <w:rPr>
                <w:noProof/>
                <w:webHidden/>
              </w:rPr>
              <w:fldChar w:fldCharType="separate"/>
            </w:r>
            <w:r w:rsidR="004F0D48">
              <w:rPr>
                <w:noProof/>
                <w:webHidden/>
              </w:rPr>
              <w:t>6</w:t>
            </w:r>
            <w:r w:rsidR="004F0D48">
              <w:rPr>
                <w:noProof/>
                <w:webHidden/>
              </w:rPr>
              <w:fldChar w:fldCharType="end"/>
            </w:r>
          </w:hyperlink>
        </w:p>
        <w:p w14:paraId="3CD568CB" w14:textId="6A0527B0" w:rsidR="001A46AD" w:rsidRPr="00885CAA" w:rsidRDefault="00885CAA" w:rsidP="004F0D48">
          <w:pPr>
            <w:spacing w:line="360" w:lineRule="auto"/>
          </w:pPr>
          <w:r w:rsidRPr="00885CAA">
            <w:rPr>
              <w:rFonts w:ascii="Century Gothic" w:hAnsi="Century Gothic"/>
              <w:b/>
              <w:bCs/>
              <w:sz w:val="28"/>
              <w:szCs w:val="28"/>
            </w:rPr>
            <w:fldChar w:fldCharType="end"/>
          </w:r>
        </w:p>
      </w:sdtContent>
    </w:sdt>
    <w:p w14:paraId="68A1A7C7" w14:textId="77FD1C1C" w:rsidR="00885CAA" w:rsidRDefault="00885CAA" w:rsidP="00B93A1D">
      <w:pPr>
        <w:pStyle w:val="Titre1"/>
        <w:rPr>
          <w:rFonts w:ascii="Century Gothic" w:eastAsia="Times New Roman" w:hAnsi="Century Gothic"/>
          <w:lang w:eastAsia="fr-FR"/>
        </w:rPr>
      </w:pPr>
    </w:p>
    <w:p w14:paraId="442C4C3E" w14:textId="2BD65CB9" w:rsidR="004F0D48" w:rsidRDefault="004F0D48" w:rsidP="004F0D48">
      <w:pPr>
        <w:rPr>
          <w:lang w:eastAsia="fr-FR"/>
        </w:rPr>
      </w:pPr>
    </w:p>
    <w:p w14:paraId="59AFDEC0" w14:textId="7E9B7E8A" w:rsidR="004F0D48" w:rsidRDefault="004F0D48" w:rsidP="004F0D48">
      <w:pPr>
        <w:rPr>
          <w:lang w:eastAsia="fr-FR"/>
        </w:rPr>
      </w:pPr>
    </w:p>
    <w:p w14:paraId="2E525E88" w14:textId="77777777" w:rsidR="004F0D48" w:rsidRPr="004F0D48" w:rsidRDefault="004F0D48" w:rsidP="004F0D48">
      <w:pPr>
        <w:rPr>
          <w:lang w:eastAsia="fr-FR"/>
        </w:rPr>
      </w:pPr>
    </w:p>
    <w:p w14:paraId="59765498" w14:textId="3BB9F967" w:rsidR="001A46AD" w:rsidRPr="00885CAA" w:rsidRDefault="001A46AD" w:rsidP="00B93A1D">
      <w:pPr>
        <w:pStyle w:val="Titre1"/>
        <w:rPr>
          <w:rFonts w:ascii="Century Gothic" w:eastAsia="Times New Roman" w:hAnsi="Century Gothic"/>
          <w:b w:val="0"/>
          <w:lang w:eastAsia="fr-FR"/>
        </w:rPr>
      </w:pPr>
      <w:bookmarkStart w:id="0" w:name="_Toc57207769"/>
      <w:r w:rsidRPr="00885CAA">
        <w:rPr>
          <w:rFonts w:ascii="Century Gothic" w:eastAsia="Times New Roman" w:hAnsi="Century Gothic"/>
          <w:lang w:eastAsia="fr-FR"/>
        </w:rPr>
        <w:lastRenderedPageBreak/>
        <w:t>Article</w:t>
      </w:r>
      <w:r w:rsidR="002C261B" w:rsidRPr="00885CAA">
        <w:rPr>
          <w:rFonts w:ascii="Century Gothic" w:eastAsia="Times New Roman" w:hAnsi="Century Gothic"/>
          <w:lang w:eastAsia="fr-FR"/>
        </w:rPr>
        <w:t xml:space="preserve"> 1 : </w:t>
      </w:r>
      <w:r w:rsidRPr="00885CAA">
        <w:rPr>
          <w:rFonts w:ascii="Century Gothic" w:eastAsia="Times New Roman" w:hAnsi="Century Gothic"/>
          <w:lang w:eastAsia="fr-FR"/>
        </w:rPr>
        <w:t>Le principe</w:t>
      </w:r>
      <w:bookmarkEnd w:id="0"/>
      <w:r w:rsidRPr="00885CAA">
        <w:rPr>
          <w:rFonts w:ascii="Century Gothic" w:eastAsia="Times New Roman" w:hAnsi="Century Gothic"/>
          <w:lang w:eastAsia="fr-FR"/>
        </w:rPr>
        <w:t xml:space="preserve"> </w:t>
      </w:r>
    </w:p>
    <w:p w14:paraId="6AAB95AD" w14:textId="77777777" w:rsidR="00CA3D87" w:rsidRDefault="00CA3D87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8122552" w14:textId="67956E0B" w:rsidR="001A46AD" w:rsidRPr="00885CAA" w:rsidRDefault="002C261B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Le Budget Participati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est un 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dispositif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démocratique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p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ermettant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aux </w:t>
      </w:r>
      <w:proofErr w:type="spellStart"/>
      <w:r w:rsidR="00302973" w:rsidRPr="00885CAA">
        <w:rPr>
          <w:rFonts w:ascii="Century Gothic" w:eastAsia="Times New Roman" w:hAnsi="Century Gothic" w:cs="Arial"/>
          <w:color w:val="000000"/>
          <w:lang w:eastAsia="fr-FR"/>
        </w:rPr>
        <w:t>Aureilhanais</w:t>
      </w:r>
      <w:proofErr w:type="spellEnd"/>
      <w:r w:rsidR="00302973" w:rsidRPr="00885CAA">
        <w:rPr>
          <w:rFonts w:ascii="Century Gothic" w:eastAsia="Times New Roman" w:hAnsi="Century Gothic" w:cs="Arial"/>
          <w:color w:val="000000"/>
          <w:lang w:eastAsia="fr-FR"/>
        </w:rPr>
        <w:t>-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es de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proposer, puis de 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choisir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des projets d’intérêt général pour la Commune.</w:t>
      </w:r>
    </w:p>
    <w:p w14:paraId="23FCF3C7" w14:textId="77777777" w:rsidR="00CA3D87" w:rsidRDefault="00CA3D87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8BF6939" w14:textId="71A6B865" w:rsidR="00552019" w:rsidRPr="00885CAA" w:rsidRDefault="002C261B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Les habitants peuvent ain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s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i proposer des projets d’invest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ssement 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qui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répondent à leurs besoins et à leurs a</w:t>
      </w:r>
      <w:r w:rsidR="001A46AD" w:rsidRPr="00885CAA">
        <w:rPr>
          <w:rFonts w:ascii="Century Gothic" w:eastAsia="Times New Roman" w:hAnsi="Century Gothic" w:cs="Arial"/>
          <w:color w:val="000000"/>
          <w:lang w:eastAsia="fr-FR"/>
        </w:rPr>
        <w:t>t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tentes</w:t>
      </w:r>
      <w:r w:rsidR="00552019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sur l’ensemble du territoire </w:t>
      </w:r>
      <w:r w:rsidR="00552019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ommunal. Ces projets participent à l’améliorat</w:t>
      </w:r>
      <w:r w:rsidR="00552019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on du </w:t>
      </w:r>
      <w:r w:rsidR="00552019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adre de vie des habitants</w:t>
      </w:r>
      <w:r w:rsidR="00735DC2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735DC2" w:rsidRPr="00885CAA">
        <w:rPr>
          <w:rFonts w:ascii="Century Gothic" w:eastAsia="Times New Roman" w:hAnsi="Century Gothic" w:cs="Arial"/>
          <w:lang w:eastAsia="fr-FR"/>
        </w:rPr>
        <w:t>et à l’attractivité de la Ville</w:t>
      </w:r>
      <w:r w:rsidRPr="00885CAA">
        <w:rPr>
          <w:rFonts w:ascii="Century Gothic" w:eastAsia="Times New Roman" w:hAnsi="Century Gothic" w:cs="Arial"/>
          <w:lang w:eastAsia="fr-FR"/>
        </w:rPr>
        <w:t>.</w:t>
      </w:r>
    </w:p>
    <w:p w14:paraId="53194739" w14:textId="77777777" w:rsidR="00857EB6" w:rsidRPr="00885CAA" w:rsidRDefault="00857EB6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lang w:eastAsia="fr-FR"/>
        </w:rPr>
      </w:pPr>
    </w:p>
    <w:p w14:paraId="03A713CE" w14:textId="0BCE2FA0" w:rsidR="00DE67D1" w:rsidRPr="00885CAA" w:rsidRDefault="00A65E93" w:rsidP="00857EB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 xml:space="preserve">Le </w:t>
      </w:r>
      <w:r w:rsidR="006963BC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 xml:space="preserve">onseil municipal entend ainsi impliquer concrètement </w:t>
      </w:r>
      <w:r w:rsidR="003E2339" w:rsidRPr="00885CAA">
        <w:rPr>
          <w:rFonts w:ascii="Century Gothic" w:eastAsia="Times New Roman" w:hAnsi="Century Gothic" w:cs="Arial"/>
          <w:lang w:eastAsia="fr-FR"/>
        </w:rPr>
        <w:t xml:space="preserve">les </w:t>
      </w:r>
      <w:r w:rsidR="006D7AC6" w:rsidRPr="00885CAA">
        <w:rPr>
          <w:rFonts w:ascii="Century Gothic" w:eastAsia="Times New Roman" w:hAnsi="Century Gothic" w:cs="Arial"/>
          <w:lang w:eastAsia="fr-FR"/>
        </w:rPr>
        <w:t>habitants</w:t>
      </w:r>
      <w:r w:rsidR="003E2339" w:rsidRPr="00885CAA">
        <w:rPr>
          <w:rFonts w:ascii="Century Gothic" w:eastAsia="Times New Roman" w:hAnsi="Century Gothic" w:cs="Arial"/>
          <w:lang w:eastAsia="fr-FR"/>
        </w:rPr>
        <w:t xml:space="preserve"> dans un processus novateur de décision</w:t>
      </w:r>
      <w:r w:rsidR="00581C4F" w:rsidRPr="00885CAA">
        <w:rPr>
          <w:rFonts w:ascii="Century Gothic" w:eastAsia="Times New Roman" w:hAnsi="Century Gothic" w:cs="Arial"/>
          <w:lang w:eastAsia="fr-FR"/>
        </w:rPr>
        <w:t xml:space="preserve"> et de réalisation de leurs </w:t>
      </w:r>
      <w:r w:rsidR="006D7AC6" w:rsidRPr="00885CAA">
        <w:rPr>
          <w:rFonts w:ascii="Century Gothic" w:eastAsia="Times New Roman" w:hAnsi="Century Gothic" w:cs="Arial"/>
          <w:lang w:eastAsia="fr-FR"/>
        </w:rPr>
        <w:t>projets</w:t>
      </w:r>
      <w:r w:rsidR="00581C4F" w:rsidRPr="00885CAA">
        <w:rPr>
          <w:rFonts w:ascii="Century Gothic" w:eastAsia="Times New Roman" w:hAnsi="Century Gothic" w:cs="Arial"/>
          <w:lang w:eastAsia="fr-FR"/>
        </w:rPr>
        <w:t>.</w:t>
      </w:r>
    </w:p>
    <w:p w14:paraId="0005BF68" w14:textId="77777777" w:rsidR="00857EB6" w:rsidRPr="00885CAA" w:rsidRDefault="00857EB6" w:rsidP="00857EB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FD6023C" w14:textId="1B6301CB" w:rsidR="00AE04D4" w:rsidRPr="00885CAA" w:rsidRDefault="002C261B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b/>
          <w:bCs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Véritable out</w:t>
      </w:r>
      <w:r w:rsidR="00727375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l pédagogi</w:t>
      </w:r>
      <w:r w:rsidR="00727375" w:rsidRPr="00885CAA">
        <w:rPr>
          <w:rFonts w:ascii="Century Gothic" w:eastAsia="Times New Roman" w:hAnsi="Century Gothic" w:cs="Arial"/>
          <w:color w:val="000000"/>
          <w:lang w:eastAsia="fr-FR"/>
        </w:rPr>
        <w:t>q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ue, le Budget Participati</w:t>
      </w:r>
      <w:r w:rsidR="002B7B94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pe</w:t>
      </w:r>
      <w:r w:rsidR="0031505D" w:rsidRPr="00885CAA">
        <w:rPr>
          <w:rFonts w:ascii="Century Gothic" w:eastAsia="Times New Roman" w:hAnsi="Century Gothic" w:cs="Arial"/>
          <w:color w:val="000000"/>
          <w:lang w:eastAsia="fr-FR"/>
        </w:rPr>
        <w:t>rmet également aux habitants d’</w:t>
      </w:r>
      <w:r w:rsidR="002B7B94" w:rsidRPr="00885CAA">
        <w:rPr>
          <w:rFonts w:ascii="Century Gothic" w:eastAsia="Times New Roman" w:hAnsi="Century Gothic" w:cs="Arial"/>
          <w:color w:val="000000"/>
          <w:lang w:eastAsia="fr-FR"/>
        </w:rPr>
        <w:t>Aureilhan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d’en savoir plus sur </w:t>
      </w:r>
      <w:r w:rsidR="00AE04D4" w:rsidRPr="00885CAA">
        <w:rPr>
          <w:rFonts w:ascii="Century Gothic" w:eastAsia="Times New Roman" w:hAnsi="Century Gothic" w:cs="Arial"/>
          <w:color w:val="000000"/>
          <w:lang w:eastAsia="fr-FR"/>
        </w:rPr>
        <w:t>le fonctionnement du budget de la Commune</w:t>
      </w:r>
      <w:r w:rsidR="00113F55">
        <w:rPr>
          <w:rFonts w:ascii="Century Gothic" w:eastAsia="Times New Roman" w:hAnsi="Century Gothic" w:cs="Arial"/>
          <w:b/>
          <w:bCs/>
          <w:color w:val="000000"/>
          <w:lang w:eastAsia="fr-FR"/>
        </w:rPr>
        <w:t>.</w:t>
      </w:r>
    </w:p>
    <w:p w14:paraId="5E33A922" w14:textId="77777777" w:rsidR="00197554" w:rsidRPr="00885CAA" w:rsidRDefault="00197554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b/>
          <w:bCs/>
          <w:color w:val="000000"/>
          <w:lang w:eastAsia="fr-FR"/>
        </w:rPr>
      </w:pPr>
    </w:p>
    <w:p w14:paraId="609ADCC0" w14:textId="5AC3181E" w:rsidR="00DC6308" w:rsidRDefault="002C261B" w:rsidP="00B93A1D">
      <w:pPr>
        <w:pStyle w:val="Titre1"/>
        <w:rPr>
          <w:rFonts w:ascii="Century Gothic" w:eastAsia="Times New Roman" w:hAnsi="Century Gothic"/>
          <w:lang w:eastAsia="fr-FR"/>
        </w:rPr>
      </w:pPr>
      <w:bookmarkStart w:id="1" w:name="_Toc57207770"/>
      <w:r w:rsidRPr="00885CAA">
        <w:rPr>
          <w:rFonts w:ascii="Century Gothic" w:eastAsia="Times New Roman" w:hAnsi="Century Gothic"/>
          <w:lang w:eastAsia="fr-FR"/>
        </w:rPr>
        <w:t>Arti</w:t>
      </w:r>
      <w:r w:rsidR="00DE67D1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 xml:space="preserve">le 2 : </w:t>
      </w:r>
      <w:r w:rsidR="00DC6308" w:rsidRPr="00885CAA">
        <w:rPr>
          <w:rFonts w:ascii="Century Gothic" w:eastAsia="Times New Roman" w:hAnsi="Century Gothic"/>
          <w:lang w:eastAsia="fr-FR"/>
        </w:rPr>
        <w:t>Les objectifs</w:t>
      </w:r>
      <w:bookmarkEnd w:id="1"/>
    </w:p>
    <w:p w14:paraId="098121AD" w14:textId="77777777" w:rsidR="00CA3D87" w:rsidRPr="00CA3D87" w:rsidRDefault="00CA3D87" w:rsidP="00CA3D87">
      <w:pPr>
        <w:rPr>
          <w:lang w:eastAsia="fr-FR"/>
        </w:rPr>
      </w:pPr>
    </w:p>
    <w:p w14:paraId="0AFAE48F" w14:textId="641E29D5" w:rsidR="005B76A0" w:rsidRDefault="005B76A0" w:rsidP="00CA3D87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>Permettre aux citoyens de proposer des actions ou des travaux au plus près de leurs attentes ou de leurs besoins quotidiens.</w:t>
      </w:r>
    </w:p>
    <w:p w14:paraId="7437AEDC" w14:textId="77777777" w:rsidR="00CA3D87" w:rsidRPr="00885CAA" w:rsidRDefault="00CA3D87" w:rsidP="00CA3D87">
      <w:pPr>
        <w:pStyle w:val="Paragraphedeliste"/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72914D67" w14:textId="70E63117" w:rsidR="00F7393B" w:rsidRDefault="00F7393B" w:rsidP="00CA3D87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Impliquer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les habitants dans le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choix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des priorités d’invest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ssement en les rendant a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teurs de la décision publ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iq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ue.</w:t>
      </w:r>
    </w:p>
    <w:p w14:paraId="49F62F99" w14:textId="79C9A4A4" w:rsidR="00CA3D87" w:rsidRPr="00CA3D87" w:rsidRDefault="00CA3D87" w:rsidP="00CA3D8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957ACE7" w14:textId="43B5C676" w:rsidR="002C261B" w:rsidRPr="00885CAA" w:rsidRDefault="00581C4F" w:rsidP="00CA3D87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Partager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6963BC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la décision de 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l’a</w:t>
      </w:r>
      <w:r w:rsidR="00F7393B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t</w:t>
      </w:r>
      <w:r w:rsidR="00F7393B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on publ</w:t>
      </w:r>
      <w:r w:rsidR="00F7393B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="0072228D" w:rsidRPr="00885CAA">
        <w:rPr>
          <w:rFonts w:ascii="Century Gothic" w:eastAsia="Times New Roman" w:hAnsi="Century Gothic" w:cs="Arial"/>
          <w:color w:val="000000"/>
          <w:lang w:eastAsia="fr-FR"/>
        </w:rPr>
        <w:t>q</w:t>
      </w:r>
      <w:r w:rsidR="002C261B" w:rsidRPr="00885CAA">
        <w:rPr>
          <w:rFonts w:ascii="Century Gothic" w:eastAsia="Times New Roman" w:hAnsi="Century Gothic" w:cs="Arial"/>
          <w:color w:val="000000"/>
          <w:lang w:eastAsia="fr-FR"/>
        </w:rPr>
        <w:t>ue sur le territoire.</w:t>
      </w:r>
    </w:p>
    <w:p w14:paraId="504B94A9" w14:textId="7ADF63F6" w:rsidR="0072228D" w:rsidRPr="00885CAA" w:rsidRDefault="0072228D" w:rsidP="0030297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CAE3162" w14:textId="1E6184FE" w:rsidR="00E751C9" w:rsidRDefault="00E751C9" w:rsidP="00B93A1D">
      <w:pPr>
        <w:pStyle w:val="Titre1"/>
        <w:rPr>
          <w:rFonts w:ascii="Century Gothic" w:eastAsia="Times New Roman" w:hAnsi="Century Gothic"/>
          <w:lang w:eastAsia="fr-FR"/>
        </w:rPr>
      </w:pPr>
      <w:bookmarkStart w:id="2" w:name="_Toc57207771"/>
      <w:r w:rsidRPr="00885CAA">
        <w:rPr>
          <w:rFonts w:ascii="Century Gothic" w:eastAsia="Times New Roman" w:hAnsi="Century Gothic"/>
          <w:lang w:eastAsia="fr-FR"/>
        </w:rPr>
        <w:t>Article</w:t>
      </w:r>
      <w:r w:rsidR="002C261B" w:rsidRPr="00885CAA">
        <w:rPr>
          <w:rFonts w:ascii="Century Gothic" w:eastAsia="Times New Roman" w:hAnsi="Century Gothic"/>
          <w:lang w:eastAsia="fr-FR"/>
        </w:rPr>
        <w:t xml:space="preserve"> 3 : </w:t>
      </w:r>
      <w:r w:rsidRPr="00885CAA">
        <w:rPr>
          <w:rFonts w:ascii="Century Gothic" w:eastAsia="Times New Roman" w:hAnsi="Century Gothic"/>
          <w:lang w:eastAsia="fr-FR"/>
        </w:rPr>
        <w:t>L</w:t>
      </w:r>
      <w:r w:rsidR="002C261B" w:rsidRPr="00885CAA">
        <w:rPr>
          <w:rFonts w:ascii="Century Gothic" w:eastAsia="Times New Roman" w:hAnsi="Century Gothic"/>
          <w:lang w:eastAsia="fr-FR"/>
        </w:rPr>
        <w:t>e terr</w:t>
      </w:r>
      <w:r w:rsidRPr="00885CAA">
        <w:rPr>
          <w:rFonts w:ascii="Century Gothic" w:eastAsia="Times New Roman" w:hAnsi="Century Gothic"/>
          <w:lang w:eastAsia="fr-FR"/>
        </w:rPr>
        <w:t>i</w:t>
      </w:r>
      <w:r w:rsidR="002C261B" w:rsidRPr="00885CAA">
        <w:rPr>
          <w:rFonts w:ascii="Century Gothic" w:eastAsia="Times New Roman" w:hAnsi="Century Gothic"/>
          <w:lang w:eastAsia="fr-FR"/>
        </w:rPr>
        <w:t>t</w:t>
      </w:r>
      <w:r w:rsidRPr="00885CAA">
        <w:rPr>
          <w:rFonts w:ascii="Century Gothic" w:eastAsia="Times New Roman" w:hAnsi="Century Gothic"/>
          <w:lang w:eastAsia="fr-FR"/>
        </w:rPr>
        <w:t>oire</w:t>
      </w:r>
      <w:bookmarkEnd w:id="2"/>
    </w:p>
    <w:p w14:paraId="1E37C2B1" w14:textId="77777777" w:rsidR="00CA3D87" w:rsidRPr="00CA3D87" w:rsidRDefault="00CA3D87" w:rsidP="00CA3D87">
      <w:pPr>
        <w:rPr>
          <w:lang w:eastAsia="fr-FR"/>
        </w:rPr>
      </w:pPr>
    </w:p>
    <w:p w14:paraId="37F1A5E0" w14:textId="58F85D5A" w:rsidR="00CB67E1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 xml:space="preserve">Le Budget </w:t>
      </w:r>
      <w:r w:rsidR="006963BC" w:rsidRPr="00885CAA">
        <w:rPr>
          <w:rFonts w:ascii="Century Gothic" w:eastAsia="Times New Roman" w:hAnsi="Century Gothic" w:cs="Arial"/>
          <w:lang w:eastAsia="fr-FR"/>
        </w:rPr>
        <w:t>P</w:t>
      </w:r>
      <w:r w:rsidRPr="00885CAA">
        <w:rPr>
          <w:rFonts w:ascii="Century Gothic" w:eastAsia="Times New Roman" w:hAnsi="Century Gothic" w:cs="Arial"/>
          <w:lang w:eastAsia="fr-FR"/>
        </w:rPr>
        <w:t>articipati</w:t>
      </w:r>
      <w:r w:rsidR="00E751C9" w:rsidRPr="00885CAA">
        <w:rPr>
          <w:rFonts w:ascii="Century Gothic" w:eastAsia="Times New Roman" w:hAnsi="Century Gothic" w:cs="Arial"/>
          <w:lang w:eastAsia="fr-FR"/>
        </w:rPr>
        <w:t>f</w:t>
      </w:r>
      <w:r w:rsidRPr="00885CAA">
        <w:rPr>
          <w:rFonts w:ascii="Century Gothic" w:eastAsia="Times New Roman" w:hAnsi="Century Gothic" w:cs="Arial"/>
          <w:lang w:eastAsia="fr-FR"/>
        </w:rPr>
        <w:t xml:space="preserve"> porte </w:t>
      </w:r>
      <w:r w:rsidR="004D5FF0" w:rsidRPr="00885CAA">
        <w:rPr>
          <w:rFonts w:ascii="Century Gothic" w:eastAsia="Times New Roman" w:hAnsi="Century Gothic" w:cs="Arial"/>
          <w:lang w:eastAsia="fr-FR"/>
        </w:rPr>
        <w:t xml:space="preserve">exclusivement sur </w:t>
      </w:r>
      <w:r w:rsidRPr="00885CAA">
        <w:rPr>
          <w:rFonts w:ascii="Century Gothic" w:eastAsia="Times New Roman" w:hAnsi="Century Gothic" w:cs="Arial"/>
          <w:lang w:eastAsia="fr-FR"/>
        </w:rPr>
        <w:t xml:space="preserve">le territoire de la </w:t>
      </w:r>
      <w:r w:rsidR="0031505D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 xml:space="preserve">ommune </w:t>
      </w:r>
      <w:r w:rsidR="00CB67E1" w:rsidRPr="00885CAA">
        <w:rPr>
          <w:rFonts w:ascii="Century Gothic" w:eastAsia="Times New Roman" w:hAnsi="Century Gothic" w:cs="Arial"/>
          <w:lang w:eastAsia="fr-FR"/>
        </w:rPr>
        <w:t>d’Aureilhan</w:t>
      </w:r>
      <w:r w:rsidRPr="00885CAA">
        <w:rPr>
          <w:rFonts w:ascii="Century Gothic" w:eastAsia="Times New Roman" w:hAnsi="Century Gothic" w:cs="Arial"/>
          <w:lang w:eastAsia="fr-FR"/>
        </w:rPr>
        <w:t>.</w:t>
      </w:r>
    </w:p>
    <w:p w14:paraId="4B2224A1" w14:textId="77777777" w:rsidR="0039720E" w:rsidRPr="00885CAA" w:rsidRDefault="0039720E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114D6C3E" w14:textId="77777777" w:rsidR="000A5534" w:rsidRPr="00885CAA" w:rsidRDefault="000A5534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2D3F3A2" w14:textId="77777777" w:rsidR="00AA51F0" w:rsidRPr="00885CAA" w:rsidRDefault="004E163E" w:rsidP="00B93A1D">
      <w:pPr>
        <w:pStyle w:val="Titre1"/>
        <w:rPr>
          <w:rFonts w:ascii="Century Gothic" w:eastAsia="Times New Roman" w:hAnsi="Century Gothic"/>
          <w:b w:val="0"/>
          <w:lang w:eastAsia="fr-FR"/>
        </w:rPr>
      </w:pPr>
      <w:bookmarkStart w:id="3" w:name="_Toc57207772"/>
      <w:r w:rsidRPr="00885CAA">
        <w:rPr>
          <w:rFonts w:ascii="Century Gothic" w:eastAsia="Times New Roman" w:hAnsi="Century Gothic"/>
          <w:lang w:eastAsia="fr-FR"/>
        </w:rPr>
        <w:t xml:space="preserve">Article </w:t>
      </w:r>
      <w:r w:rsidR="002C261B" w:rsidRPr="00885CAA">
        <w:rPr>
          <w:rFonts w:ascii="Century Gothic" w:eastAsia="Times New Roman" w:hAnsi="Century Gothic"/>
          <w:lang w:eastAsia="fr-FR"/>
        </w:rPr>
        <w:t xml:space="preserve">4 : </w:t>
      </w:r>
      <w:r w:rsidR="00AA51F0" w:rsidRPr="00885CAA">
        <w:rPr>
          <w:rFonts w:ascii="Century Gothic" w:eastAsia="Times New Roman" w:hAnsi="Century Gothic"/>
          <w:lang w:eastAsia="fr-FR"/>
        </w:rPr>
        <w:t>L</w:t>
      </w:r>
      <w:r w:rsidR="002C261B" w:rsidRPr="00885CAA">
        <w:rPr>
          <w:rFonts w:ascii="Century Gothic" w:eastAsia="Times New Roman" w:hAnsi="Century Gothic"/>
          <w:lang w:eastAsia="fr-FR"/>
        </w:rPr>
        <w:t>e m</w:t>
      </w:r>
      <w:r w:rsidRPr="00885CAA">
        <w:rPr>
          <w:rFonts w:ascii="Century Gothic" w:eastAsia="Times New Roman" w:hAnsi="Century Gothic"/>
          <w:lang w:eastAsia="fr-FR"/>
        </w:rPr>
        <w:t>o</w:t>
      </w:r>
      <w:r w:rsidR="002C261B" w:rsidRPr="00885CAA">
        <w:rPr>
          <w:rFonts w:ascii="Century Gothic" w:eastAsia="Times New Roman" w:hAnsi="Century Gothic"/>
          <w:lang w:eastAsia="fr-FR"/>
        </w:rPr>
        <w:t>ntant af</w:t>
      </w:r>
      <w:r w:rsidRPr="00885CAA">
        <w:rPr>
          <w:rFonts w:ascii="Century Gothic" w:eastAsia="Times New Roman" w:hAnsi="Century Gothic"/>
          <w:lang w:eastAsia="fr-FR"/>
        </w:rPr>
        <w:t>f</w:t>
      </w:r>
      <w:r w:rsidR="002C261B" w:rsidRPr="00885CAA">
        <w:rPr>
          <w:rFonts w:ascii="Century Gothic" w:eastAsia="Times New Roman" w:hAnsi="Century Gothic"/>
          <w:lang w:eastAsia="fr-FR"/>
        </w:rPr>
        <w:t>e</w:t>
      </w:r>
      <w:r w:rsidR="00127567" w:rsidRPr="00885CAA">
        <w:rPr>
          <w:rFonts w:ascii="Century Gothic" w:eastAsia="Times New Roman" w:hAnsi="Century Gothic"/>
          <w:lang w:eastAsia="fr-FR"/>
        </w:rPr>
        <w:t>c</w:t>
      </w:r>
      <w:r w:rsidR="002C261B" w:rsidRPr="00885CAA">
        <w:rPr>
          <w:rFonts w:ascii="Century Gothic" w:eastAsia="Times New Roman" w:hAnsi="Century Gothic"/>
          <w:lang w:eastAsia="fr-FR"/>
        </w:rPr>
        <w:t xml:space="preserve">té au Budget </w:t>
      </w:r>
      <w:r w:rsidR="00703B58" w:rsidRPr="00885CAA">
        <w:rPr>
          <w:rFonts w:ascii="Century Gothic" w:eastAsia="Times New Roman" w:hAnsi="Century Gothic"/>
          <w:lang w:eastAsia="fr-FR"/>
        </w:rPr>
        <w:t>Participatif</w:t>
      </w:r>
      <w:bookmarkEnd w:id="3"/>
      <w:r w:rsidR="002C261B" w:rsidRPr="00885CAA">
        <w:rPr>
          <w:rFonts w:ascii="Century Gothic" w:eastAsia="Times New Roman" w:hAnsi="Century Gothic"/>
          <w:lang w:eastAsia="fr-FR"/>
        </w:rPr>
        <w:t xml:space="preserve"> </w:t>
      </w:r>
    </w:p>
    <w:p w14:paraId="589F5BD9" w14:textId="77777777" w:rsidR="00CA3D87" w:rsidRDefault="00CA3D87" w:rsidP="00DB010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26FDEEB3" w14:textId="3062C7FF" w:rsidR="00DB0102" w:rsidRPr="00885CAA" w:rsidRDefault="00A57079" w:rsidP="00DB010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 xml:space="preserve">Une </w:t>
      </w:r>
      <w:r w:rsidR="00581C4F" w:rsidRPr="00885CAA">
        <w:rPr>
          <w:rFonts w:ascii="Century Gothic" w:eastAsia="Times New Roman" w:hAnsi="Century Gothic" w:cs="Arial"/>
          <w:lang w:eastAsia="fr-FR"/>
        </w:rPr>
        <w:t xml:space="preserve">ligne budgétaire de 100 000 € dédiée au </w:t>
      </w:r>
      <w:r w:rsidR="006963BC" w:rsidRPr="00885CAA">
        <w:rPr>
          <w:rFonts w:ascii="Century Gothic" w:eastAsia="Times New Roman" w:hAnsi="Century Gothic" w:cs="Arial"/>
          <w:lang w:eastAsia="fr-FR"/>
        </w:rPr>
        <w:t>B</w:t>
      </w:r>
      <w:r w:rsidR="00581C4F" w:rsidRPr="00885CAA">
        <w:rPr>
          <w:rFonts w:ascii="Century Gothic" w:eastAsia="Times New Roman" w:hAnsi="Century Gothic" w:cs="Arial"/>
          <w:lang w:eastAsia="fr-FR"/>
        </w:rPr>
        <w:t xml:space="preserve">udget </w:t>
      </w:r>
      <w:r w:rsidR="006963BC" w:rsidRPr="00885CAA">
        <w:rPr>
          <w:rFonts w:ascii="Century Gothic" w:eastAsia="Times New Roman" w:hAnsi="Century Gothic" w:cs="Arial"/>
          <w:lang w:eastAsia="fr-FR"/>
        </w:rPr>
        <w:t>P</w:t>
      </w:r>
      <w:r w:rsidR="00581C4F" w:rsidRPr="00885CAA">
        <w:rPr>
          <w:rFonts w:ascii="Century Gothic" w:eastAsia="Times New Roman" w:hAnsi="Century Gothic" w:cs="Arial"/>
          <w:lang w:eastAsia="fr-FR"/>
        </w:rPr>
        <w:t xml:space="preserve">articipatif </w:t>
      </w:r>
      <w:r w:rsidR="000B4EB0" w:rsidRPr="00885CAA">
        <w:rPr>
          <w:rFonts w:ascii="Century Gothic" w:eastAsia="Times New Roman" w:hAnsi="Century Gothic" w:cs="Arial"/>
          <w:lang w:eastAsia="fr-FR"/>
        </w:rPr>
        <w:t>sera soumise au vote du Conseil Municipal</w:t>
      </w:r>
      <w:r w:rsidR="000D5A67" w:rsidRPr="00885CAA">
        <w:rPr>
          <w:rFonts w:ascii="Century Gothic" w:eastAsia="Times New Roman" w:hAnsi="Century Gothic" w:cs="Arial"/>
          <w:lang w:eastAsia="fr-FR"/>
        </w:rPr>
        <w:t xml:space="preserve"> afin de permettre la mise en œuvre de plusieurs projets choisis par les habitants.</w:t>
      </w:r>
    </w:p>
    <w:p w14:paraId="2A719BB7" w14:textId="76BB15FA" w:rsidR="00A57079" w:rsidRPr="00885CAA" w:rsidRDefault="00A57079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E74B5" w:themeColor="accent5" w:themeShade="BF"/>
          <w:lang w:eastAsia="fr-FR"/>
        </w:rPr>
      </w:pPr>
    </w:p>
    <w:p w14:paraId="22DCB9A3" w14:textId="3126B8CC" w:rsidR="006B1FCB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Le montant de l’enveloppe </w:t>
      </w:r>
      <w:r w:rsidR="006D13C6" w:rsidRPr="00885CAA">
        <w:rPr>
          <w:rFonts w:ascii="Century Gothic" w:eastAsia="Times New Roman" w:hAnsi="Century Gothic" w:cs="Arial"/>
          <w:color w:val="000000"/>
          <w:lang w:eastAsia="fr-FR"/>
        </w:rPr>
        <w:t>affecté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au Budget Participati</w:t>
      </w:r>
      <w:r w:rsidR="006D13C6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peut être amené à évoluer dans les </w:t>
      </w:r>
      <w:r w:rsidR="006D13C6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prochains 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exercices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, en 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t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de la participat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et de l’impl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a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t</w:t>
      </w:r>
      <w:r w:rsidR="006B1FCB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des habitants.</w:t>
      </w:r>
    </w:p>
    <w:p w14:paraId="358C2E85" w14:textId="77777777" w:rsidR="005A1091" w:rsidRPr="00885CAA" w:rsidRDefault="005A1091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781467D" w14:textId="77777777" w:rsidR="00CA3D87" w:rsidRDefault="00CA3D87" w:rsidP="00B93A1D">
      <w:pPr>
        <w:pStyle w:val="Titre1"/>
        <w:rPr>
          <w:rFonts w:ascii="Century Gothic" w:eastAsia="Times New Roman" w:hAnsi="Century Gothic"/>
          <w:lang w:eastAsia="fr-FR"/>
        </w:rPr>
      </w:pPr>
    </w:p>
    <w:p w14:paraId="720891BA" w14:textId="67C6FA68" w:rsidR="005A1091" w:rsidRPr="00885CAA" w:rsidRDefault="002C261B" w:rsidP="00B93A1D">
      <w:pPr>
        <w:pStyle w:val="Titre1"/>
        <w:rPr>
          <w:rFonts w:ascii="Century Gothic" w:eastAsia="Times New Roman" w:hAnsi="Century Gothic"/>
          <w:b w:val="0"/>
          <w:lang w:eastAsia="fr-FR"/>
        </w:rPr>
      </w:pPr>
      <w:bookmarkStart w:id="4" w:name="_Toc57207773"/>
      <w:r w:rsidRPr="00885CAA">
        <w:rPr>
          <w:rFonts w:ascii="Century Gothic" w:eastAsia="Times New Roman" w:hAnsi="Century Gothic"/>
          <w:lang w:eastAsia="fr-FR"/>
        </w:rPr>
        <w:t>Arti</w:t>
      </w:r>
      <w:r w:rsidR="009569B1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 xml:space="preserve">le 5 : </w:t>
      </w:r>
      <w:r w:rsidR="009569B1" w:rsidRPr="00885CAA">
        <w:rPr>
          <w:rFonts w:ascii="Century Gothic" w:eastAsia="Times New Roman" w:hAnsi="Century Gothic"/>
          <w:lang w:eastAsia="fr-FR"/>
        </w:rPr>
        <w:t>Les modalités de participation</w:t>
      </w:r>
      <w:bookmarkEnd w:id="4"/>
    </w:p>
    <w:p w14:paraId="5FB5A8AE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4B3E079C" w14:textId="43F66CB8" w:rsidR="00396688" w:rsidRPr="00885CAA" w:rsidRDefault="00396688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 xml:space="preserve">Les </w:t>
      </w:r>
      <w:r w:rsidR="00E62DDC" w:rsidRPr="00885CAA">
        <w:rPr>
          <w:rFonts w:ascii="Century Gothic" w:eastAsia="Times New Roman" w:hAnsi="Century Gothic" w:cs="Arial"/>
          <w:lang w:eastAsia="fr-FR"/>
        </w:rPr>
        <w:t xml:space="preserve">projets sont présentés par toute </w:t>
      </w:r>
      <w:r w:rsidR="00E62DDC" w:rsidRPr="00C3724A">
        <w:rPr>
          <w:rFonts w:ascii="Century Gothic" w:eastAsia="Times New Roman" w:hAnsi="Century Gothic" w:cs="Arial"/>
          <w:b/>
          <w:bCs/>
          <w:u w:val="single"/>
          <w:lang w:eastAsia="fr-FR"/>
        </w:rPr>
        <w:t>personne physique</w:t>
      </w:r>
      <w:r w:rsidR="00E95AA8" w:rsidRPr="00885CAA">
        <w:rPr>
          <w:rFonts w:ascii="Century Gothic" w:eastAsia="Times New Roman" w:hAnsi="Century Gothic" w:cs="Arial"/>
          <w:lang w:eastAsia="fr-FR"/>
        </w:rPr>
        <w:t>,</w:t>
      </w:r>
      <w:r w:rsidR="00E62DDC" w:rsidRPr="00885CAA">
        <w:rPr>
          <w:rFonts w:ascii="Century Gothic" w:eastAsia="Times New Roman" w:hAnsi="Century Gothic" w:cs="Arial"/>
          <w:lang w:eastAsia="fr-FR"/>
        </w:rPr>
        <w:t xml:space="preserve"> </w:t>
      </w:r>
      <w:r w:rsidR="00E85D1C" w:rsidRPr="00885CAA">
        <w:rPr>
          <w:rFonts w:ascii="Century Gothic" w:eastAsia="Times New Roman" w:hAnsi="Century Gothic" w:cs="Arial"/>
          <w:lang w:eastAsia="fr-FR"/>
        </w:rPr>
        <w:t>âgée d’au moins 16 ans</w:t>
      </w:r>
      <w:r w:rsidR="00E95AA8" w:rsidRPr="00885CAA">
        <w:rPr>
          <w:rFonts w:ascii="Century Gothic" w:eastAsia="Times New Roman" w:hAnsi="Century Gothic" w:cs="Arial"/>
          <w:lang w:eastAsia="fr-FR"/>
        </w:rPr>
        <w:t>,</w:t>
      </w:r>
      <w:r w:rsidR="00E85D1C" w:rsidRPr="00885CAA">
        <w:rPr>
          <w:rFonts w:ascii="Century Gothic" w:eastAsia="Times New Roman" w:hAnsi="Century Gothic" w:cs="Arial"/>
          <w:lang w:eastAsia="fr-FR"/>
        </w:rPr>
        <w:t xml:space="preserve"> </w:t>
      </w:r>
      <w:r w:rsidR="00CA6BB8" w:rsidRPr="00885CAA">
        <w:rPr>
          <w:rFonts w:ascii="Century Gothic" w:eastAsia="Times New Roman" w:hAnsi="Century Gothic" w:cs="Arial"/>
          <w:lang w:eastAsia="fr-FR"/>
        </w:rPr>
        <w:t xml:space="preserve">habitant </w:t>
      </w:r>
      <w:r w:rsidR="00E95AA8" w:rsidRPr="00885CAA">
        <w:rPr>
          <w:rFonts w:ascii="Century Gothic" w:eastAsia="Times New Roman" w:hAnsi="Century Gothic" w:cs="Arial"/>
          <w:lang w:eastAsia="fr-FR"/>
        </w:rPr>
        <w:t xml:space="preserve">la Commune </w:t>
      </w:r>
      <w:r w:rsidR="00CA6BB8" w:rsidRPr="00885CAA">
        <w:rPr>
          <w:rFonts w:ascii="Century Gothic" w:eastAsia="Times New Roman" w:hAnsi="Century Gothic" w:cs="Arial"/>
          <w:lang w:eastAsia="fr-FR"/>
        </w:rPr>
        <w:t>Aureilhan, sans condition de nationalité</w:t>
      </w:r>
      <w:r w:rsidR="00E95AA8" w:rsidRPr="00885CAA">
        <w:rPr>
          <w:rFonts w:ascii="Century Gothic" w:eastAsia="Times New Roman" w:hAnsi="Century Gothic" w:cs="Arial"/>
          <w:lang w:eastAsia="fr-FR"/>
        </w:rPr>
        <w:t>.</w:t>
      </w:r>
    </w:p>
    <w:p w14:paraId="3483C87B" w14:textId="77777777" w:rsidR="006963BC" w:rsidRPr="00885CAA" w:rsidRDefault="006963BC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264D779E" w14:textId="550805FD" w:rsidR="00862350" w:rsidRDefault="00914799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>L</w:t>
      </w:r>
      <w:r w:rsidR="002C261B" w:rsidRPr="00885CAA">
        <w:rPr>
          <w:rFonts w:ascii="Century Gothic" w:eastAsia="Times New Roman" w:hAnsi="Century Gothic" w:cs="Arial"/>
          <w:lang w:eastAsia="fr-FR"/>
        </w:rPr>
        <w:t xml:space="preserve">es </w:t>
      </w:r>
      <w:r w:rsidRPr="00885CAA">
        <w:rPr>
          <w:rFonts w:ascii="Century Gothic" w:eastAsia="Times New Roman" w:hAnsi="Century Gothic" w:cs="Arial"/>
          <w:lang w:eastAsia="fr-FR"/>
        </w:rPr>
        <w:t xml:space="preserve">projets collectifs issus </w:t>
      </w:r>
      <w:r w:rsidR="002C261B" w:rsidRPr="00885CAA">
        <w:rPr>
          <w:rFonts w:ascii="Century Gothic" w:eastAsia="Times New Roman" w:hAnsi="Century Gothic" w:cs="Arial"/>
          <w:lang w:eastAsia="fr-FR"/>
        </w:rPr>
        <w:t>de groupes d’habitants doivent être proposés par un ré</w:t>
      </w:r>
      <w:r w:rsidR="008442D7" w:rsidRPr="00885CAA">
        <w:rPr>
          <w:rFonts w:ascii="Century Gothic" w:eastAsia="Times New Roman" w:hAnsi="Century Gothic" w:cs="Arial"/>
          <w:lang w:eastAsia="fr-FR"/>
        </w:rPr>
        <w:t>f</w:t>
      </w:r>
      <w:r w:rsidR="002C261B" w:rsidRPr="00885CAA">
        <w:rPr>
          <w:rFonts w:ascii="Century Gothic" w:eastAsia="Times New Roman" w:hAnsi="Century Gothic" w:cs="Arial"/>
          <w:lang w:eastAsia="fr-FR"/>
        </w:rPr>
        <w:t>érent uni</w:t>
      </w:r>
      <w:r w:rsidR="00862350" w:rsidRPr="00885CAA">
        <w:rPr>
          <w:rFonts w:ascii="Century Gothic" w:eastAsia="Times New Roman" w:hAnsi="Century Gothic" w:cs="Arial"/>
          <w:lang w:eastAsia="fr-FR"/>
        </w:rPr>
        <w:t>q</w:t>
      </w:r>
      <w:r w:rsidR="002C261B" w:rsidRPr="00885CAA">
        <w:rPr>
          <w:rFonts w:ascii="Century Gothic" w:eastAsia="Times New Roman" w:hAnsi="Century Gothic" w:cs="Arial"/>
          <w:lang w:eastAsia="fr-FR"/>
        </w:rPr>
        <w:t>ue</w:t>
      </w:r>
      <w:r w:rsidR="00741A9D" w:rsidRPr="00885CAA">
        <w:rPr>
          <w:rFonts w:ascii="Century Gothic" w:eastAsia="Times New Roman" w:hAnsi="Century Gothic" w:cs="Arial"/>
          <w:lang w:eastAsia="fr-FR"/>
        </w:rPr>
        <w:t xml:space="preserve"> qui </w:t>
      </w:r>
      <w:r w:rsidR="009E0CB0" w:rsidRPr="00885CAA">
        <w:rPr>
          <w:rFonts w:ascii="Century Gothic" w:eastAsia="Times New Roman" w:hAnsi="Century Gothic" w:cs="Arial"/>
          <w:lang w:eastAsia="fr-FR"/>
        </w:rPr>
        <w:t>mentionnera que</w:t>
      </w:r>
      <w:r w:rsidR="002C261B" w:rsidRPr="00885CAA">
        <w:rPr>
          <w:rFonts w:ascii="Century Gothic" w:eastAsia="Times New Roman" w:hAnsi="Century Gothic" w:cs="Arial"/>
          <w:lang w:eastAsia="fr-FR"/>
        </w:rPr>
        <w:t xml:space="preserve"> le projet </w:t>
      </w:r>
      <w:r w:rsidR="00592E61" w:rsidRPr="00885CAA">
        <w:rPr>
          <w:rFonts w:ascii="Century Gothic" w:eastAsia="Times New Roman" w:hAnsi="Century Gothic" w:cs="Arial"/>
          <w:lang w:eastAsia="fr-FR"/>
        </w:rPr>
        <w:t>est présenté</w:t>
      </w:r>
      <w:r w:rsidR="00306FD7" w:rsidRPr="00885CAA">
        <w:rPr>
          <w:rFonts w:ascii="Century Gothic" w:eastAsia="Times New Roman" w:hAnsi="Century Gothic" w:cs="Arial"/>
          <w:lang w:eastAsia="fr-FR"/>
        </w:rPr>
        <w:t xml:space="preserve"> </w:t>
      </w:r>
      <w:r w:rsidR="002C261B" w:rsidRPr="00885CAA">
        <w:rPr>
          <w:rFonts w:ascii="Century Gothic" w:eastAsia="Times New Roman" w:hAnsi="Century Gothic" w:cs="Arial"/>
          <w:lang w:eastAsia="fr-FR"/>
        </w:rPr>
        <w:t>au nom d’un groupement.</w:t>
      </w:r>
    </w:p>
    <w:p w14:paraId="39120EE0" w14:textId="4C74F3A9" w:rsidR="008F05FC" w:rsidRPr="00885CAA" w:rsidRDefault="008F05FC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41CCA40" w14:textId="1B3F3BD2" w:rsidR="00C2074D" w:rsidRPr="00CC36F6" w:rsidRDefault="00C2074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iCs/>
          <w:color w:val="000000"/>
          <w:lang w:eastAsia="fr-FR"/>
        </w:rPr>
      </w:pPr>
      <w:r w:rsidRPr="00CC36F6">
        <w:rPr>
          <w:rFonts w:ascii="Century Gothic" w:eastAsia="Times New Roman" w:hAnsi="Century Gothic" w:cs="Arial"/>
          <w:bCs/>
          <w:iCs/>
          <w:color w:val="000000"/>
          <w:lang w:eastAsia="fr-FR"/>
        </w:rPr>
        <w:t>Les élus</w:t>
      </w:r>
      <w:r w:rsidR="00E95AA8" w:rsidRPr="00CC36F6">
        <w:rPr>
          <w:rFonts w:ascii="Century Gothic" w:eastAsia="Times New Roman" w:hAnsi="Century Gothic" w:cs="Arial"/>
          <w:bCs/>
          <w:iCs/>
          <w:color w:val="000000"/>
          <w:lang w:eastAsia="fr-FR"/>
        </w:rPr>
        <w:t>,</w:t>
      </w:r>
      <w:r w:rsidRPr="00CC36F6">
        <w:rPr>
          <w:rFonts w:ascii="Century Gothic" w:eastAsia="Times New Roman" w:hAnsi="Century Gothic" w:cs="Arial"/>
          <w:bCs/>
          <w:iCs/>
          <w:color w:val="000000"/>
          <w:lang w:eastAsia="fr-FR"/>
        </w:rPr>
        <w:t xml:space="preserve"> quel que soit leur mandat</w:t>
      </w:r>
      <w:r w:rsidR="002A054B" w:rsidRPr="00CC36F6">
        <w:rPr>
          <w:rFonts w:ascii="Century Gothic" w:eastAsia="Times New Roman" w:hAnsi="Century Gothic" w:cs="Arial"/>
          <w:bCs/>
          <w:iCs/>
          <w:color w:val="000000"/>
          <w:lang w:eastAsia="fr-FR"/>
        </w:rPr>
        <w:t xml:space="preserve">, ne peuvent pas participer au dispositif du </w:t>
      </w:r>
      <w:r w:rsidR="00A65C0E" w:rsidRPr="00CC36F6">
        <w:rPr>
          <w:rFonts w:ascii="Century Gothic" w:eastAsia="Times New Roman" w:hAnsi="Century Gothic" w:cs="Arial"/>
          <w:bCs/>
          <w:iCs/>
          <w:color w:val="000000"/>
          <w:lang w:eastAsia="fr-FR"/>
        </w:rPr>
        <w:t>Budget Participatif</w:t>
      </w:r>
      <w:r w:rsidR="00E66FD8" w:rsidRPr="00CC36F6">
        <w:rPr>
          <w:rFonts w:ascii="Century Gothic" w:eastAsia="Times New Roman" w:hAnsi="Century Gothic" w:cs="Arial"/>
          <w:bCs/>
          <w:iCs/>
          <w:color w:val="000000"/>
          <w:lang w:eastAsia="fr-FR"/>
        </w:rPr>
        <w:t>.</w:t>
      </w:r>
    </w:p>
    <w:p w14:paraId="63E6A793" w14:textId="77777777" w:rsidR="00885CAA" w:rsidRPr="00885CAA" w:rsidRDefault="00885CA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D2CCF12" w14:textId="77777777" w:rsidR="004970BB" w:rsidRPr="00885CAA" w:rsidRDefault="004970B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D9FC10E" w14:textId="77777777" w:rsidR="00627FA9" w:rsidRPr="00885CAA" w:rsidRDefault="002C261B" w:rsidP="00B93A1D">
      <w:pPr>
        <w:pStyle w:val="Titre1"/>
        <w:rPr>
          <w:rFonts w:ascii="Century Gothic" w:eastAsia="Times New Roman" w:hAnsi="Century Gothic"/>
          <w:b w:val="0"/>
          <w:lang w:eastAsia="fr-FR"/>
        </w:rPr>
      </w:pPr>
      <w:bookmarkStart w:id="5" w:name="_Toc57207774"/>
      <w:r w:rsidRPr="00885CAA">
        <w:rPr>
          <w:rFonts w:ascii="Century Gothic" w:eastAsia="Times New Roman" w:hAnsi="Century Gothic"/>
          <w:lang w:eastAsia="fr-FR"/>
        </w:rPr>
        <w:t>Arti</w:t>
      </w:r>
      <w:r w:rsidR="00032378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 xml:space="preserve">le 6 : </w:t>
      </w:r>
      <w:r w:rsidR="00032378" w:rsidRPr="00885CAA">
        <w:rPr>
          <w:rFonts w:ascii="Century Gothic" w:eastAsia="Times New Roman" w:hAnsi="Century Gothic"/>
          <w:lang w:eastAsia="fr-FR"/>
        </w:rPr>
        <w:t>l</w:t>
      </w:r>
      <w:r w:rsidRPr="00885CAA">
        <w:rPr>
          <w:rFonts w:ascii="Century Gothic" w:eastAsia="Times New Roman" w:hAnsi="Century Gothic"/>
          <w:lang w:eastAsia="fr-FR"/>
        </w:rPr>
        <w:t xml:space="preserve">es </w:t>
      </w:r>
      <w:r w:rsidR="006F2B3E" w:rsidRPr="00885CAA">
        <w:rPr>
          <w:rFonts w:ascii="Century Gothic" w:eastAsia="Times New Roman" w:hAnsi="Century Gothic"/>
          <w:lang w:eastAsia="fr-FR"/>
        </w:rPr>
        <w:t>critères</w:t>
      </w:r>
      <w:r w:rsidRPr="00885CAA">
        <w:rPr>
          <w:rFonts w:ascii="Century Gothic" w:eastAsia="Times New Roman" w:hAnsi="Century Gothic"/>
          <w:lang w:eastAsia="fr-FR"/>
        </w:rPr>
        <w:t xml:space="preserve"> de re</w:t>
      </w:r>
      <w:r w:rsidR="006F2B3E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>evab</w:t>
      </w:r>
      <w:r w:rsidR="006F2B3E" w:rsidRPr="00885CAA">
        <w:rPr>
          <w:rFonts w:ascii="Century Gothic" w:eastAsia="Times New Roman" w:hAnsi="Century Gothic"/>
          <w:lang w:eastAsia="fr-FR"/>
        </w:rPr>
        <w:t>i</w:t>
      </w:r>
      <w:r w:rsidRPr="00885CAA">
        <w:rPr>
          <w:rFonts w:ascii="Century Gothic" w:eastAsia="Times New Roman" w:hAnsi="Century Gothic"/>
          <w:lang w:eastAsia="fr-FR"/>
        </w:rPr>
        <w:t>l</w:t>
      </w:r>
      <w:r w:rsidR="00627FA9" w:rsidRPr="00885CAA">
        <w:rPr>
          <w:rFonts w:ascii="Century Gothic" w:eastAsia="Times New Roman" w:hAnsi="Century Gothic"/>
          <w:lang w:eastAsia="fr-FR"/>
        </w:rPr>
        <w:t>i</w:t>
      </w:r>
      <w:r w:rsidRPr="00885CAA">
        <w:rPr>
          <w:rFonts w:ascii="Century Gothic" w:eastAsia="Times New Roman" w:hAnsi="Century Gothic"/>
          <w:lang w:eastAsia="fr-FR"/>
        </w:rPr>
        <w:t>té d'un pr</w:t>
      </w:r>
      <w:r w:rsidR="00627FA9" w:rsidRPr="00885CAA">
        <w:rPr>
          <w:rFonts w:ascii="Century Gothic" w:eastAsia="Times New Roman" w:hAnsi="Century Gothic"/>
          <w:lang w:eastAsia="fr-FR"/>
        </w:rPr>
        <w:t>o</w:t>
      </w:r>
      <w:r w:rsidRPr="00885CAA">
        <w:rPr>
          <w:rFonts w:ascii="Century Gothic" w:eastAsia="Times New Roman" w:hAnsi="Century Gothic"/>
          <w:lang w:eastAsia="fr-FR"/>
        </w:rPr>
        <w:t>jet</w:t>
      </w:r>
      <w:bookmarkEnd w:id="5"/>
    </w:p>
    <w:p w14:paraId="4EDF033A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lang w:eastAsia="fr-FR"/>
        </w:rPr>
      </w:pPr>
    </w:p>
    <w:p w14:paraId="4D904DA7" w14:textId="28D001BA" w:rsidR="00627FA9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Quels types de pr</w:t>
      </w:r>
      <w:r w:rsidR="00627FA9"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o</w:t>
      </w:r>
      <w:r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jets peuvent être pr</w:t>
      </w:r>
      <w:r w:rsidR="00627FA9"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o</w:t>
      </w:r>
      <w:r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p</w:t>
      </w:r>
      <w:r w:rsidR="00627FA9"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o</w:t>
      </w:r>
      <w:r w:rsidRPr="00885CAA">
        <w:rPr>
          <w:rFonts w:ascii="Century Gothic" w:eastAsia="Times New Roman" w:hAnsi="Century Gothic" w:cs="Arial"/>
          <w:b/>
          <w:bCs/>
          <w:color w:val="000000"/>
          <w:lang w:eastAsia="fr-FR"/>
        </w:rPr>
        <w:t>sés ?</w:t>
      </w:r>
    </w:p>
    <w:p w14:paraId="4608DA54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912BAF9" w14:textId="530370BD" w:rsidR="00A6757A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Un projet pourra </w:t>
      </w:r>
      <w:r w:rsidR="00627FA9" w:rsidRPr="00885CAA">
        <w:rPr>
          <w:rFonts w:ascii="Century Gothic" w:eastAsia="Times New Roman" w:hAnsi="Century Gothic" w:cs="Arial"/>
          <w:color w:val="000000"/>
          <w:lang w:eastAsia="fr-FR"/>
        </w:rPr>
        <w:t>concerner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un bât</w:t>
      </w:r>
      <w:r w:rsidR="00627FA9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ment, un site, une rue, un se</w:t>
      </w:r>
      <w:r w:rsidR="001B1E1C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teur d’habitat</w:t>
      </w:r>
      <w:r w:rsidR="001B1E1C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on ou l'ensemble du territoire de la </w:t>
      </w:r>
      <w:r w:rsidR="000D5A67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ommune </w:t>
      </w:r>
      <w:r w:rsidR="001B1E1C" w:rsidRPr="00885CAA">
        <w:rPr>
          <w:rFonts w:ascii="Century Gothic" w:eastAsia="Times New Roman" w:hAnsi="Century Gothic" w:cs="Arial"/>
          <w:color w:val="000000"/>
          <w:lang w:eastAsia="fr-FR"/>
        </w:rPr>
        <w:t>d’Aureilhan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. Tous les domaines pourront être </w:t>
      </w:r>
      <w:r w:rsidR="004B775B" w:rsidRPr="00885CAA">
        <w:rPr>
          <w:rFonts w:ascii="Century Gothic" w:eastAsia="Times New Roman" w:hAnsi="Century Gothic" w:cs="Arial"/>
          <w:color w:val="000000"/>
          <w:lang w:eastAsia="fr-FR"/>
        </w:rPr>
        <w:t>abordés :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développement durable, solidarité et lien social, éducat</w:t>
      </w:r>
      <w:r w:rsidR="00A6757A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et jeunesse, culture, numérique, prévent</w:t>
      </w:r>
      <w:r w:rsidR="00A6757A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et sécurité, économie et emploi, cadre de vie, aménagement de l’espace public, sport, et</w:t>
      </w:r>
      <w:r w:rsidR="00A6757A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.</w:t>
      </w:r>
    </w:p>
    <w:p w14:paraId="1F351B2B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1C3915A" w14:textId="23EB9162" w:rsidR="00654646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Toutes les idées, innovantes ou prati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q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ues, sont les bienvenues.</w:t>
      </w:r>
    </w:p>
    <w:p w14:paraId="0B0F03D9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03539A0" w14:textId="2CCE8D49" w:rsidR="00654646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Pour être re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evable, un projet devra toute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ois respe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ter les 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critères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su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vants : </w:t>
      </w:r>
    </w:p>
    <w:p w14:paraId="563E75D7" w14:textId="77777777" w:rsidR="009766B1" w:rsidRPr="00885CAA" w:rsidRDefault="009766B1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898826F" w14:textId="2E751C1B" w:rsidR="008D7BAB" w:rsidRPr="00885CAA" w:rsidRDefault="002C261B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Relever des compétences de la </w:t>
      </w:r>
      <w:r w:rsidR="000D5A67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="004B0C81" w:rsidRPr="00885CAA">
        <w:rPr>
          <w:rFonts w:ascii="Century Gothic" w:eastAsia="Times New Roman" w:hAnsi="Century Gothic" w:cs="Arial"/>
          <w:color w:val="000000"/>
          <w:lang w:eastAsia="fr-FR"/>
        </w:rPr>
        <w:t>ommune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654646" w:rsidRPr="00885CAA">
        <w:rPr>
          <w:rFonts w:ascii="Century Gothic" w:eastAsia="Times New Roman" w:hAnsi="Century Gothic" w:cs="Arial"/>
          <w:color w:val="000000"/>
          <w:lang w:eastAsia="fr-FR"/>
        </w:rPr>
        <w:t>d’Aureilhan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et présenter un intérêt collecti</w:t>
      </w:r>
      <w:r w:rsidR="008D7BAB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,</w:t>
      </w:r>
    </w:p>
    <w:p w14:paraId="731766AD" w14:textId="5DFCC805" w:rsidR="008D7BAB" w:rsidRPr="00885CAA" w:rsidRDefault="002C261B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Être techniquement réalisable et </w:t>
      </w:r>
      <w:r w:rsidR="00191A19" w:rsidRPr="00885CAA">
        <w:rPr>
          <w:rFonts w:ascii="Century Gothic" w:eastAsia="Times New Roman" w:hAnsi="Century Gothic" w:cs="Arial"/>
          <w:color w:val="000000"/>
          <w:lang w:eastAsia="fr-FR"/>
        </w:rPr>
        <w:t>pouvoir être</w:t>
      </w:r>
      <w:r w:rsidR="00EA5032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concrétisé ou </w:t>
      </w:r>
      <w:r w:rsidR="00191A19" w:rsidRPr="00885CAA">
        <w:rPr>
          <w:rFonts w:ascii="Century Gothic" w:eastAsia="Times New Roman" w:hAnsi="Century Gothic" w:cs="Arial"/>
          <w:color w:val="000000"/>
          <w:lang w:eastAsia="fr-FR"/>
        </w:rPr>
        <w:t>début</w:t>
      </w:r>
      <w:r w:rsidR="00113F55">
        <w:rPr>
          <w:rFonts w:ascii="Century Gothic" w:eastAsia="Times New Roman" w:hAnsi="Century Gothic" w:cs="Arial"/>
          <w:color w:val="000000"/>
          <w:lang w:eastAsia="fr-FR"/>
        </w:rPr>
        <w:t>é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dès 20</w:t>
      </w:r>
      <w:r w:rsidR="008D7BAB" w:rsidRPr="00885CAA">
        <w:rPr>
          <w:rFonts w:ascii="Century Gothic" w:eastAsia="Times New Roman" w:hAnsi="Century Gothic" w:cs="Arial"/>
          <w:color w:val="000000"/>
          <w:lang w:eastAsia="fr-FR"/>
        </w:rPr>
        <w:t>21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,</w:t>
      </w:r>
    </w:p>
    <w:p w14:paraId="6DF9E5A5" w14:textId="539480F5" w:rsidR="007A20BA" w:rsidRPr="00885CAA" w:rsidRDefault="002C261B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Être adapté à une gest</w:t>
      </w:r>
      <w:r w:rsidR="00D67B2C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ultérieure par les services municipaux,</w:t>
      </w:r>
    </w:p>
    <w:p w14:paraId="3FD87335" w14:textId="54EBBAFB" w:rsidR="00A95603" w:rsidRPr="00885CAA" w:rsidRDefault="002C261B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Être suf</w:t>
      </w:r>
      <w:r w:rsidR="00D67B2C" w:rsidRPr="00885CAA">
        <w:rPr>
          <w:rFonts w:ascii="Century Gothic" w:eastAsia="Times New Roman" w:hAnsi="Century Gothic" w:cs="Arial"/>
          <w:color w:val="000000"/>
          <w:lang w:eastAsia="fr-FR"/>
        </w:rPr>
        <w:t>fi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samment précis pour pouvoir être est</w:t>
      </w:r>
      <w:r w:rsidR="00D67B2C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mé juridiquement, techniquement et </w:t>
      </w:r>
      <w:r w:rsidR="00D67B2C" w:rsidRPr="00885CAA">
        <w:rPr>
          <w:rFonts w:ascii="Century Gothic" w:eastAsia="Times New Roman" w:hAnsi="Century Gothic" w:cs="Arial"/>
          <w:color w:val="000000"/>
          <w:lang w:eastAsia="fr-FR"/>
        </w:rPr>
        <w:t>fi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nancièrement,</w:t>
      </w:r>
    </w:p>
    <w:p w14:paraId="78C99BD7" w14:textId="10FA5268" w:rsidR="00BF45AC" w:rsidRPr="00885CAA" w:rsidRDefault="002C261B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Ne pas comporter d'éléments de nature discriminatoire</w:t>
      </w:r>
      <w:r w:rsidR="000D5A67" w:rsidRPr="00885CAA">
        <w:rPr>
          <w:rFonts w:ascii="Century Gothic" w:eastAsia="Times New Roman" w:hAnsi="Century Gothic" w:cs="Arial"/>
          <w:color w:val="000000"/>
          <w:lang w:eastAsia="fr-FR"/>
        </w:rPr>
        <w:t>,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dif</w:t>
      </w:r>
      <w:r w:rsidR="00BF45AC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amatoire</w:t>
      </w:r>
      <w:r w:rsidR="00CB3508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227013" w:rsidRPr="00885CAA">
        <w:rPr>
          <w:rFonts w:ascii="Century Gothic" w:eastAsia="Times New Roman" w:hAnsi="Century Gothic" w:cs="Arial"/>
          <w:lang w:eastAsia="fr-FR"/>
        </w:rPr>
        <w:t>ou communautariste</w:t>
      </w:r>
      <w:r w:rsidRPr="00885CAA">
        <w:rPr>
          <w:rFonts w:ascii="Century Gothic" w:eastAsia="Times New Roman" w:hAnsi="Century Gothic" w:cs="Arial"/>
          <w:lang w:eastAsia="fr-FR"/>
        </w:rPr>
        <w:t>,</w:t>
      </w:r>
    </w:p>
    <w:p w14:paraId="41C5A9A0" w14:textId="2B3D5BEA" w:rsidR="00307EF7" w:rsidRDefault="002C261B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Ne pas être relati</w:t>
      </w:r>
      <w:r w:rsidR="00307EF7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à l'entret</w:t>
      </w:r>
      <w:r w:rsidR="00307EF7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en normal et régulier de l'espace ou des équipements publics,</w:t>
      </w:r>
      <w:r w:rsidR="00AF6155" w:rsidRPr="00885CAA">
        <w:rPr>
          <w:rFonts w:ascii="Century Gothic" w:eastAsia="Times New Roman" w:hAnsi="Century Gothic" w:cs="Arial"/>
          <w:color w:val="00B050"/>
          <w:lang w:eastAsia="fr-FR"/>
        </w:rPr>
        <w:t xml:space="preserve">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et/ou ne pas concerner un projet en cours d'étude ou d'exécut</w:t>
      </w:r>
      <w:r w:rsidR="00307EF7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="00CA3D87">
        <w:rPr>
          <w:rFonts w:ascii="Century Gothic" w:eastAsia="Times New Roman" w:hAnsi="Century Gothic" w:cs="Arial"/>
          <w:color w:val="000000"/>
          <w:lang w:eastAsia="fr-FR"/>
        </w:rPr>
        <w:t>on.</w:t>
      </w:r>
    </w:p>
    <w:p w14:paraId="6BFBDEF2" w14:textId="6F0BCE3A" w:rsidR="00F32FD8" w:rsidRPr="004D2E4A" w:rsidRDefault="004F30BF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D2E4A">
        <w:rPr>
          <w:rFonts w:ascii="Century Gothic" w:eastAsia="Times New Roman" w:hAnsi="Century Gothic" w:cs="Arial"/>
          <w:lang w:eastAsia="fr-FR"/>
        </w:rPr>
        <w:t>Ne pas générer de frais de fonctionnement récurrents nouveaux</w:t>
      </w:r>
    </w:p>
    <w:p w14:paraId="32F3882C" w14:textId="3CB15E0C" w:rsidR="008C52B0" w:rsidRPr="004D2E4A" w:rsidRDefault="00E82978" w:rsidP="0030297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D2E4A">
        <w:rPr>
          <w:rFonts w:ascii="Century Gothic" w:eastAsia="Times New Roman" w:hAnsi="Century Gothic" w:cs="Arial"/>
          <w:lang w:eastAsia="fr-FR"/>
        </w:rPr>
        <w:t>Préciser obligatoirement le</w:t>
      </w:r>
      <w:r w:rsidR="00A92D19" w:rsidRPr="004D2E4A">
        <w:rPr>
          <w:rFonts w:ascii="Century Gothic" w:eastAsia="Times New Roman" w:hAnsi="Century Gothic" w:cs="Arial"/>
          <w:lang w:eastAsia="fr-FR"/>
        </w:rPr>
        <w:t xml:space="preserve"> secteur d’implantation (</w:t>
      </w:r>
      <w:r w:rsidR="00B113E0" w:rsidRPr="004D2E4A">
        <w:rPr>
          <w:rFonts w:ascii="Century Gothic" w:eastAsia="Times New Roman" w:hAnsi="Century Gothic" w:cs="Arial"/>
          <w:lang w:eastAsia="fr-FR"/>
        </w:rPr>
        <w:t>ex</w:t>
      </w:r>
      <w:r w:rsidR="00B431CD" w:rsidRPr="004D2E4A">
        <w:rPr>
          <w:rFonts w:ascii="Century Gothic" w:eastAsia="Times New Roman" w:hAnsi="Century Gothic" w:cs="Arial"/>
          <w:lang w:eastAsia="fr-FR"/>
        </w:rPr>
        <w:t> :</w:t>
      </w:r>
      <w:r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B113E0" w:rsidRPr="004D2E4A">
        <w:rPr>
          <w:rFonts w:ascii="Century Gothic" w:eastAsia="Times New Roman" w:hAnsi="Century Gothic" w:cs="Arial"/>
          <w:lang w:eastAsia="fr-FR"/>
        </w:rPr>
        <w:t>Centre-Ville</w:t>
      </w:r>
      <w:r w:rsidR="00A92D19" w:rsidRPr="004D2E4A">
        <w:rPr>
          <w:rFonts w:ascii="Century Gothic" w:eastAsia="Times New Roman" w:hAnsi="Century Gothic" w:cs="Arial"/>
          <w:lang w:eastAsia="fr-FR"/>
        </w:rPr>
        <w:t xml:space="preserve">, </w:t>
      </w:r>
      <w:r w:rsidR="00A56852" w:rsidRPr="004D2E4A">
        <w:rPr>
          <w:rFonts w:ascii="Century Gothic" w:eastAsia="Times New Roman" w:hAnsi="Century Gothic" w:cs="Arial"/>
          <w:lang w:eastAsia="fr-FR"/>
        </w:rPr>
        <w:t>Quartier des</w:t>
      </w:r>
      <w:r w:rsidR="00B431CD"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A56852" w:rsidRPr="004D2E4A">
        <w:rPr>
          <w:rFonts w:ascii="Century Gothic" w:eastAsia="Times New Roman" w:hAnsi="Century Gothic" w:cs="Arial"/>
          <w:lang w:eastAsia="fr-FR"/>
        </w:rPr>
        <w:t xml:space="preserve">Cèdres, </w:t>
      </w:r>
      <w:r w:rsidR="00B476BF" w:rsidRPr="004D2E4A">
        <w:rPr>
          <w:rFonts w:ascii="Century Gothic" w:eastAsia="Times New Roman" w:hAnsi="Century Gothic" w:cs="Arial"/>
          <w:lang w:eastAsia="fr-FR"/>
        </w:rPr>
        <w:t>Quartier des Castors, Parc de l’Adour</w:t>
      </w:r>
      <w:r w:rsidR="0095107D" w:rsidRPr="004D2E4A">
        <w:rPr>
          <w:rFonts w:ascii="Century Gothic" w:eastAsia="Times New Roman" w:hAnsi="Century Gothic" w:cs="Arial"/>
          <w:lang w:eastAsia="fr-FR"/>
        </w:rPr>
        <w:t>- EMSA,</w:t>
      </w:r>
      <w:r w:rsidR="00B476BF"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D47FAC" w:rsidRPr="004D2E4A">
        <w:rPr>
          <w:rFonts w:ascii="Century Gothic" w:eastAsia="Times New Roman" w:hAnsi="Century Gothic" w:cs="Arial"/>
          <w:lang w:eastAsia="fr-FR"/>
        </w:rPr>
        <w:t>Bout du pont E</w:t>
      </w:r>
      <w:r w:rsidR="0095107D" w:rsidRPr="004D2E4A">
        <w:rPr>
          <w:rFonts w:ascii="Century Gothic" w:eastAsia="Times New Roman" w:hAnsi="Century Gothic" w:cs="Arial"/>
          <w:lang w:eastAsia="fr-FR"/>
        </w:rPr>
        <w:t>CLA…</w:t>
      </w:r>
      <w:r w:rsidR="00B113E0" w:rsidRPr="004D2E4A">
        <w:rPr>
          <w:rFonts w:ascii="Century Gothic" w:eastAsia="Times New Roman" w:hAnsi="Century Gothic" w:cs="Arial"/>
          <w:lang w:eastAsia="fr-FR"/>
        </w:rPr>
        <w:t>)</w:t>
      </w:r>
    </w:p>
    <w:p w14:paraId="6C84D025" w14:textId="072C7994" w:rsidR="00284876" w:rsidRPr="00885CAA" w:rsidRDefault="00284876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  <w:lang w:eastAsia="fr-FR"/>
        </w:rPr>
      </w:pPr>
    </w:p>
    <w:p w14:paraId="5299E31B" w14:textId="476E11A6" w:rsidR="00284876" w:rsidRDefault="00284876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  <w:lang w:eastAsia="fr-FR"/>
        </w:rPr>
      </w:pPr>
    </w:p>
    <w:p w14:paraId="64A7E891" w14:textId="1891E5A9" w:rsidR="00B113E0" w:rsidRDefault="00B113E0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  <w:lang w:eastAsia="fr-FR"/>
        </w:rPr>
      </w:pPr>
    </w:p>
    <w:p w14:paraId="302435D9" w14:textId="77777777" w:rsidR="00B113E0" w:rsidRPr="00885CAA" w:rsidRDefault="00B113E0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  <w:lang w:eastAsia="fr-FR"/>
        </w:rPr>
      </w:pPr>
    </w:p>
    <w:p w14:paraId="7DEE3EF1" w14:textId="71242651" w:rsidR="002632ED" w:rsidRPr="00885CAA" w:rsidRDefault="002632ED" w:rsidP="00B93A1D">
      <w:pPr>
        <w:pStyle w:val="Titre1"/>
        <w:rPr>
          <w:rFonts w:ascii="Century Gothic" w:eastAsia="Times New Roman" w:hAnsi="Century Gothic"/>
          <w:b w:val="0"/>
          <w:lang w:eastAsia="fr-FR"/>
        </w:rPr>
      </w:pPr>
      <w:bookmarkStart w:id="6" w:name="_Toc57207775"/>
      <w:r w:rsidRPr="00885CAA">
        <w:rPr>
          <w:rFonts w:ascii="Century Gothic" w:eastAsia="Times New Roman" w:hAnsi="Century Gothic"/>
          <w:lang w:eastAsia="fr-FR"/>
        </w:rPr>
        <w:lastRenderedPageBreak/>
        <w:t>Article 7 : Le corps électoral</w:t>
      </w:r>
      <w:bookmarkEnd w:id="6"/>
    </w:p>
    <w:p w14:paraId="753F9725" w14:textId="77777777" w:rsidR="00CA3D87" w:rsidRDefault="00CA3D87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Cs/>
          <w:color w:val="000000"/>
          <w:lang w:eastAsia="fr-FR"/>
        </w:rPr>
      </w:pPr>
    </w:p>
    <w:p w14:paraId="0E5B7A11" w14:textId="798B6F73" w:rsidR="002632ED" w:rsidRPr="00885CAA" w:rsidRDefault="000D5A67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Cs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iCs/>
          <w:color w:val="000000"/>
          <w:lang w:eastAsia="fr-FR"/>
        </w:rPr>
        <w:t>Les habitants d’Aureilhan</w:t>
      </w:r>
      <w:r w:rsidR="002632ED" w:rsidRPr="00885CAA">
        <w:rPr>
          <w:rFonts w:ascii="Century Gothic" w:eastAsia="Times New Roman" w:hAnsi="Century Gothic" w:cs="Arial"/>
          <w:iCs/>
          <w:color w:val="000000"/>
          <w:lang w:eastAsia="fr-FR"/>
        </w:rPr>
        <w:t xml:space="preserve"> de plus de 16 ans sont invités à </w:t>
      </w:r>
      <w:r w:rsidR="00857EB6" w:rsidRPr="00885CAA">
        <w:rPr>
          <w:rFonts w:ascii="Century Gothic" w:eastAsia="Times New Roman" w:hAnsi="Century Gothic" w:cs="Arial"/>
          <w:iCs/>
          <w:color w:val="000000"/>
          <w:lang w:eastAsia="fr-FR"/>
        </w:rPr>
        <w:t>participer au choix des</w:t>
      </w:r>
      <w:r w:rsidR="002632ED" w:rsidRPr="00885CAA">
        <w:rPr>
          <w:rFonts w:ascii="Century Gothic" w:eastAsia="Times New Roman" w:hAnsi="Century Gothic" w:cs="Arial"/>
          <w:iCs/>
          <w:color w:val="000000"/>
          <w:lang w:eastAsia="fr-FR"/>
        </w:rPr>
        <w:t xml:space="preserve"> projets. </w:t>
      </w:r>
    </w:p>
    <w:p w14:paraId="4E9E70ED" w14:textId="0A730953" w:rsidR="00284876" w:rsidRDefault="00284876" w:rsidP="0028487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  <w:lang w:eastAsia="fr-FR"/>
        </w:rPr>
      </w:pPr>
    </w:p>
    <w:p w14:paraId="33B2A01A" w14:textId="105C96AC" w:rsidR="00671533" w:rsidRPr="00885CAA" w:rsidRDefault="002C261B" w:rsidP="00B93A1D">
      <w:pPr>
        <w:pStyle w:val="Titre1"/>
        <w:rPr>
          <w:rFonts w:ascii="Century Gothic" w:eastAsia="Times New Roman" w:hAnsi="Century Gothic"/>
          <w:b w:val="0"/>
          <w:lang w:eastAsia="fr-FR"/>
        </w:rPr>
      </w:pPr>
      <w:bookmarkStart w:id="7" w:name="_Toc57207776"/>
      <w:r w:rsidRPr="00885CAA">
        <w:rPr>
          <w:rFonts w:ascii="Century Gothic" w:eastAsia="Times New Roman" w:hAnsi="Century Gothic"/>
          <w:lang w:eastAsia="fr-FR"/>
        </w:rPr>
        <w:t>Arti</w:t>
      </w:r>
      <w:r w:rsidR="00671533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 xml:space="preserve">le </w:t>
      </w:r>
      <w:r w:rsidR="002632ED" w:rsidRPr="00885CAA">
        <w:rPr>
          <w:rFonts w:ascii="Century Gothic" w:eastAsia="Times New Roman" w:hAnsi="Century Gothic"/>
          <w:lang w:eastAsia="fr-FR"/>
        </w:rPr>
        <w:t>8</w:t>
      </w:r>
      <w:r w:rsidRPr="00885CAA">
        <w:rPr>
          <w:rFonts w:ascii="Century Gothic" w:eastAsia="Times New Roman" w:hAnsi="Century Gothic"/>
          <w:lang w:eastAsia="fr-FR"/>
        </w:rPr>
        <w:t xml:space="preserve"> : </w:t>
      </w:r>
      <w:r w:rsidR="00671533" w:rsidRPr="00885CAA">
        <w:rPr>
          <w:rFonts w:ascii="Century Gothic" w:eastAsia="Times New Roman" w:hAnsi="Century Gothic"/>
          <w:lang w:eastAsia="fr-FR"/>
        </w:rPr>
        <w:t>L</w:t>
      </w:r>
      <w:r w:rsidRPr="00885CAA">
        <w:rPr>
          <w:rFonts w:ascii="Century Gothic" w:eastAsia="Times New Roman" w:hAnsi="Century Gothic"/>
          <w:lang w:eastAsia="fr-FR"/>
        </w:rPr>
        <w:t xml:space="preserve">es étapes et le </w:t>
      </w:r>
      <w:r w:rsidR="00671533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>alendr</w:t>
      </w:r>
      <w:r w:rsidR="00671533" w:rsidRPr="00885CAA">
        <w:rPr>
          <w:rFonts w:ascii="Century Gothic" w:eastAsia="Times New Roman" w:hAnsi="Century Gothic"/>
          <w:lang w:eastAsia="fr-FR"/>
        </w:rPr>
        <w:t>i</w:t>
      </w:r>
      <w:r w:rsidRPr="00885CAA">
        <w:rPr>
          <w:rFonts w:ascii="Century Gothic" w:eastAsia="Times New Roman" w:hAnsi="Century Gothic"/>
          <w:lang w:eastAsia="fr-FR"/>
        </w:rPr>
        <w:t>er 20</w:t>
      </w:r>
      <w:r w:rsidR="00671533" w:rsidRPr="00885CAA">
        <w:rPr>
          <w:rFonts w:ascii="Century Gothic" w:eastAsia="Times New Roman" w:hAnsi="Century Gothic"/>
          <w:lang w:eastAsia="fr-FR"/>
        </w:rPr>
        <w:t>2</w:t>
      </w:r>
      <w:bookmarkEnd w:id="7"/>
      <w:r w:rsidR="00C91A4F">
        <w:rPr>
          <w:rFonts w:ascii="Century Gothic" w:eastAsia="Times New Roman" w:hAnsi="Century Gothic"/>
          <w:lang w:eastAsia="fr-FR"/>
        </w:rPr>
        <w:t>2</w:t>
      </w:r>
    </w:p>
    <w:p w14:paraId="0DA2E8A7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u w:val="single"/>
          <w:lang w:eastAsia="fr-FR"/>
        </w:rPr>
      </w:pPr>
    </w:p>
    <w:p w14:paraId="43096F26" w14:textId="1E8C764B" w:rsidR="00671533" w:rsidRPr="00885CAA" w:rsidRDefault="002C261B" w:rsidP="00885CAA">
      <w:pPr>
        <w:pStyle w:val="Titre2"/>
      </w:pPr>
      <w:bookmarkStart w:id="8" w:name="_Toc57207777"/>
      <w:r w:rsidRPr="00885CAA">
        <w:t>1</w:t>
      </w:r>
      <w:r w:rsidRPr="00CA3D87">
        <w:rPr>
          <w:vertAlign w:val="superscript"/>
        </w:rPr>
        <w:t>ERE</w:t>
      </w:r>
      <w:r w:rsidRPr="00885CAA">
        <w:t xml:space="preserve"> ÉTAPE : DÉPÔT DES PROJETS PAR </w:t>
      </w:r>
      <w:r w:rsidR="00671533" w:rsidRPr="00885CAA">
        <w:t>LES AUREILHANAIS</w:t>
      </w:r>
      <w:bookmarkEnd w:id="8"/>
    </w:p>
    <w:p w14:paraId="21798F4D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F89ECBC" w14:textId="0204B99D" w:rsidR="000D5A67" w:rsidRPr="00CC36F6" w:rsidRDefault="00CC36F6" w:rsidP="003029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01E"/>
          <w:sz w:val="26"/>
          <w:szCs w:val="26"/>
          <w:shd w:val="clear" w:color="auto" w:fill="FFFFFF"/>
        </w:rPr>
      </w:pPr>
      <w:r w:rsidRPr="00CC36F6">
        <w:rPr>
          <w:rFonts w:ascii="Arial" w:hAnsi="Arial" w:cs="Arial"/>
          <w:color w:val="11101E"/>
          <w:sz w:val="26"/>
          <w:szCs w:val="26"/>
          <w:shd w:val="clear" w:color="auto" w:fill="FFFFFF"/>
        </w:rPr>
        <w:t xml:space="preserve">Les habitants proposent un projet sur la plateforme </w:t>
      </w:r>
      <w:proofErr w:type="spellStart"/>
      <w:r w:rsidRPr="00CC36F6">
        <w:rPr>
          <w:rFonts w:ascii="Arial" w:hAnsi="Arial" w:cs="Arial"/>
          <w:color w:val="11101E"/>
          <w:sz w:val="26"/>
          <w:szCs w:val="26"/>
          <w:shd w:val="clear" w:color="auto" w:fill="FFFFFF"/>
        </w:rPr>
        <w:t>numérique</w:t>
      </w:r>
      <w:proofErr w:type="spellEnd"/>
      <w:r w:rsidRPr="00CC36F6">
        <w:rPr>
          <w:rFonts w:ascii="Arial" w:hAnsi="Arial" w:cs="Arial"/>
          <w:color w:val="11101E"/>
          <w:sz w:val="26"/>
          <w:szCs w:val="26"/>
          <w:shd w:val="clear" w:color="auto" w:fill="FFFFFF"/>
        </w:rPr>
        <w:t xml:space="preserve"> aureilhan- participatif.ville-aureilhan.fr ou en remplissant la fiche-projet (disponible sur le site internet de la ville ou en Mairie) en la </w:t>
      </w:r>
      <w:proofErr w:type="spellStart"/>
      <w:r w:rsidRPr="00CC36F6">
        <w:rPr>
          <w:rFonts w:ascii="Arial" w:hAnsi="Arial" w:cs="Arial"/>
          <w:color w:val="11101E"/>
          <w:sz w:val="26"/>
          <w:szCs w:val="26"/>
          <w:shd w:val="clear" w:color="auto" w:fill="FFFFFF"/>
        </w:rPr>
        <w:t>déposant</w:t>
      </w:r>
      <w:proofErr w:type="spellEnd"/>
      <w:r w:rsidRPr="00CC36F6">
        <w:rPr>
          <w:rFonts w:ascii="Arial" w:hAnsi="Arial" w:cs="Arial"/>
          <w:color w:val="11101E"/>
          <w:sz w:val="26"/>
          <w:szCs w:val="26"/>
          <w:shd w:val="clear" w:color="auto" w:fill="FFFFFF"/>
        </w:rPr>
        <w:t xml:space="preserve"> en Mairie ou en ligne via l’adresse mail mise en place : </w:t>
      </w:r>
      <w:hyperlink r:id="rId10" w:history="1">
        <w:r w:rsidRPr="00CC36F6">
          <w:rPr>
            <w:rStyle w:val="Lienhypertexte"/>
            <w:rFonts w:ascii="Arial" w:hAnsi="Arial" w:cs="Arial"/>
            <w:sz w:val="26"/>
            <w:szCs w:val="26"/>
            <w:shd w:val="clear" w:color="auto" w:fill="FFFFFF"/>
          </w:rPr>
          <w:t>budget.participatif@ville-aureilhan.fr</w:t>
        </w:r>
      </w:hyperlink>
    </w:p>
    <w:p w14:paraId="37EE73DE" w14:textId="77777777" w:rsidR="00CC36F6" w:rsidRPr="00885CAA" w:rsidRDefault="00CC36F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832E9CD" w14:textId="77777777" w:rsidR="00CC36F6" w:rsidRPr="00CC36F6" w:rsidRDefault="00CC36F6" w:rsidP="00CC36F6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Chaque porteur de projet renseigne :</w:t>
      </w:r>
    </w:p>
    <w:p w14:paraId="544057AE" w14:textId="77777777" w:rsidR="00CC36F6" w:rsidRPr="00CC36F6" w:rsidRDefault="00CC36F6" w:rsidP="00CC3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proofErr w:type="gram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son</w:t>
      </w:r>
      <w:proofErr w:type="gram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 nom et prénom ;</w:t>
      </w:r>
    </w:p>
    <w:p w14:paraId="437091F1" w14:textId="77777777" w:rsidR="00CC36F6" w:rsidRPr="00CC36F6" w:rsidRDefault="00CC36F6" w:rsidP="00CC3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proofErr w:type="gram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son</w:t>
      </w:r>
      <w:proofErr w:type="gram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adresse mail et / ou numéro de téléphone ;</w:t>
      </w:r>
    </w:p>
    <w:p w14:paraId="509B9B53" w14:textId="77777777" w:rsidR="00CC36F6" w:rsidRPr="00CC36F6" w:rsidRDefault="00CC36F6" w:rsidP="00CC3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proofErr w:type="gram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l'intitulé</w:t>
      </w:r>
      <w:proofErr w:type="gram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du projet avec une description la plus précise du projet ;</w:t>
      </w:r>
    </w:p>
    <w:p w14:paraId="7CA291A5" w14:textId="77777777" w:rsidR="00CC36F6" w:rsidRPr="00CC36F6" w:rsidRDefault="00CC36F6" w:rsidP="00CC3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proofErr w:type="gram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les</w:t>
      </w:r>
      <w:proofErr w:type="gram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objectifs et bénéfices attendus pour la collectivité ;</w:t>
      </w:r>
    </w:p>
    <w:p w14:paraId="03BA66A0" w14:textId="77777777" w:rsidR="00CC36F6" w:rsidRPr="00CC36F6" w:rsidRDefault="00CC36F6" w:rsidP="00CC3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proofErr w:type="gram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la</w:t>
      </w:r>
      <w:proofErr w:type="gram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localisation par quartier du projet ;</w:t>
      </w:r>
    </w:p>
    <w:p w14:paraId="20FFA905" w14:textId="77777777" w:rsidR="00CC36F6" w:rsidRPr="00CC36F6" w:rsidRDefault="00CC36F6" w:rsidP="00CC3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proofErr w:type="gram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l'estimation</w:t>
      </w:r>
      <w:proofErr w:type="gram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budgétaire.</w:t>
      </w:r>
    </w:p>
    <w:p w14:paraId="0B03F4B2" w14:textId="191E9635" w:rsidR="00CC36F6" w:rsidRPr="00CC36F6" w:rsidRDefault="00CC36F6" w:rsidP="00CC36F6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</w:pPr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D'autres éléments peuvent être ajoutés : thématique du projet, adresse postale, photographies, documents annexes, plan, ... </w:t>
      </w:r>
      <w:proofErr w:type="spellStart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etc</w:t>
      </w:r>
      <w:proofErr w:type="spellEnd"/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(facultatif).</w:t>
      </w:r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br/>
      </w:r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br/>
        <w:t>Les projets devront respect</w:t>
      </w:r>
      <w:r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>er</w:t>
      </w:r>
      <w:r w:rsidRPr="00CC36F6">
        <w:rPr>
          <w:rFonts w:ascii="Arial" w:eastAsia="Times New Roman" w:hAnsi="Arial" w:cs="Arial"/>
          <w:color w:val="11101E"/>
          <w:sz w:val="26"/>
          <w:szCs w:val="26"/>
          <w:lang w:val="fr-CA" w:eastAsia="fr-CA"/>
        </w:rPr>
        <w:t xml:space="preserve"> les critères de l'article 6 du présent règlement.</w:t>
      </w:r>
    </w:p>
    <w:p w14:paraId="00A58072" w14:textId="77777777" w:rsidR="008B2E5B" w:rsidRPr="00CC36F6" w:rsidRDefault="008B2E5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val="fr-CA" w:eastAsia="fr-FR"/>
        </w:rPr>
      </w:pPr>
    </w:p>
    <w:p w14:paraId="37625C1D" w14:textId="7BF2B320" w:rsidR="0060794D" w:rsidRPr="000F4F33" w:rsidRDefault="004D2E4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fr-FR"/>
        </w:rPr>
      </w:pPr>
      <w:r w:rsidRPr="004D2E4A">
        <w:rPr>
          <w:rFonts w:ascii="Arial" w:hAnsi="Arial" w:cs="Arial"/>
          <w:lang w:eastAsia="fr-FR"/>
        </w:rPr>
        <w:t xml:space="preserve">Pour 2022, les projets seront déposés entre le </w:t>
      </w:r>
      <w:r w:rsidRPr="004D2E4A">
        <w:rPr>
          <w:rFonts w:ascii="Arial" w:hAnsi="Arial" w:cs="Arial"/>
          <w:b/>
          <w:bCs/>
          <w:lang w:eastAsia="fr-FR"/>
        </w:rPr>
        <w:t>10 octobre 2022 et 16 décembre 2022</w:t>
      </w:r>
      <w:r w:rsidRPr="004D2E4A">
        <w:rPr>
          <w:rFonts w:ascii="Arial" w:hAnsi="Arial" w:cs="Arial"/>
          <w:lang w:eastAsia="fr-FR"/>
        </w:rPr>
        <w:t>.</w:t>
      </w:r>
    </w:p>
    <w:p w14:paraId="13167983" w14:textId="0E1196D2" w:rsidR="008B2E5B" w:rsidRPr="00885CAA" w:rsidRDefault="008B2E5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0350385" w14:textId="2E7EBAF3" w:rsidR="006963BC" w:rsidRPr="00885CAA" w:rsidRDefault="006963BC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4C19C6CA" w14:textId="77777777" w:rsidR="0060794D" w:rsidRPr="00885CAA" w:rsidRDefault="002C261B" w:rsidP="00885CAA">
      <w:pPr>
        <w:pStyle w:val="Titre2"/>
        <w:rPr>
          <w:rFonts w:eastAsia="Times New Roman"/>
          <w:lang w:eastAsia="fr-FR"/>
        </w:rPr>
      </w:pPr>
      <w:bookmarkStart w:id="9" w:name="_Toc57207778"/>
      <w:r w:rsidRPr="00885CAA">
        <w:rPr>
          <w:rFonts w:eastAsia="Times New Roman"/>
          <w:lang w:eastAsia="fr-FR"/>
        </w:rPr>
        <w:t>2</w:t>
      </w:r>
      <w:r w:rsidRPr="00CA3D87">
        <w:rPr>
          <w:rFonts w:eastAsia="Times New Roman"/>
          <w:vertAlign w:val="superscript"/>
          <w:lang w:eastAsia="fr-FR"/>
        </w:rPr>
        <w:t>EME</w:t>
      </w:r>
      <w:r w:rsidRPr="00885CAA">
        <w:rPr>
          <w:rFonts w:eastAsia="Times New Roman"/>
          <w:lang w:eastAsia="fr-FR"/>
        </w:rPr>
        <w:t xml:space="preserve"> ÉTAPE : ÉTUDE DE FAISAB</w:t>
      </w:r>
      <w:r w:rsidR="0060794D" w:rsidRPr="00885CAA">
        <w:rPr>
          <w:rFonts w:eastAsia="Times New Roman"/>
          <w:lang w:eastAsia="fr-FR"/>
        </w:rPr>
        <w:t>ILI</w:t>
      </w:r>
      <w:r w:rsidRPr="00885CAA">
        <w:rPr>
          <w:rFonts w:eastAsia="Times New Roman"/>
          <w:lang w:eastAsia="fr-FR"/>
        </w:rPr>
        <w:t>TÉ T</w:t>
      </w:r>
      <w:r w:rsidR="0060794D" w:rsidRPr="00885CAA">
        <w:rPr>
          <w:rFonts w:eastAsia="Times New Roman"/>
          <w:lang w:eastAsia="fr-FR"/>
        </w:rPr>
        <w:t>EC</w:t>
      </w:r>
      <w:r w:rsidRPr="00885CAA">
        <w:rPr>
          <w:rFonts w:eastAsia="Times New Roman"/>
          <w:lang w:eastAsia="fr-FR"/>
        </w:rPr>
        <w:t>HNIQUE ET FINAN</w:t>
      </w:r>
      <w:r w:rsidR="0060794D" w:rsidRPr="00885CAA">
        <w:rPr>
          <w:rFonts w:eastAsia="Times New Roman"/>
          <w:lang w:eastAsia="fr-FR"/>
        </w:rPr>
        <w:t>C</w:t>
      </w:r>
      <w:r w:rsidRPr="00885CAA">
        <w:rPr>
          <w:rFonts w:eastAsia="Times New Roman"/>
          <w:lang w:eastAsia="fr-FR"/>
        </w:rPr>
        <w:t>IÈRE</w:t>
      </w:r>
      <w:bookmarkEnd w:id="9"/>
    </w:p>
    <w:p w14:paraId="446E9868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E4A808C" w14:textId="1C28B1A4" w:rsidR="00CA2A66" w:rsidRPr="00885CAA" w:rsidRDefault="002C261B" w:rsidP="00CA2A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>L’instru</w:t>
      </w:r>
      <w:r w:rsidR="007846C1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t</w:t>
      </w:r>
      <w:r w:rsidR="007846C1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 xml:space="preserve">on des projets et l’étude de la </w:t>
      </w:r>
      <w:r w:rsidR="007846C1" w:rsidRPr="00885CAA">
        <w:rPr>
          <w:rFonts w:ascii="Century Gothic" w:eastAsia="Times New Roman" w:hAnsi="Century Gothic" w:cs="Arial"/>
          <w:lang w:eastAsia="fr-FR"/>
        </w:rPr>
        <w:t>faisabilité</w:t>
      </w:r>
      <w:r w:rsidRPr="00885CAA">
        <w:rPr>
          <w:rFonts w:ascii="Century Gothic" w:eastAsia="Times New Roman" w:hAnsi="Century Gothic" w:cs="Arial"/>
          <w:lang w:eastAsia="fr-FR"/>
        </w:rPr>
        <w:t xml:space="preserve"> te</w:t>
      </w:r>
      <w:r w:rsidR="007846C1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hni</w:t>
      </w:r>
      <w:r w:rsidR="00DF22AD" w:rsidRPr="00885CAA">
        <w:rPr>
          <w:rFonts w:ascii="Century Gothic" w:eastAsia="Times New Roman" w:hAnsi="Century Gothic" w:cs="Arial"/>
          <w:lang w:eastAsia="fr-FR"/>
        </w:rPr>
        <w:t>q</w:t>
      </w:r>
      <w:r w:rsidRPr="00885CAA">
        <w:rPr>
          <w:rFonts w:ascii="Century Gothic" w:eastAsia="Times New Roman" w:hAnsi="Century Gothic" w:cs="Arial"/>
          <w:lang w:eastAsia="fr-FR"/>
        </w:rPr>
        <w:t>ue, juridi</w:t>
      </w:r>
      <w:r w:rsidR="00DF22AD" w:rsidRPr="00885CAA">
        <w:rPr>
          <w:rFonts w:ascii="Century Gothic" w:eastAsia="Times New Roman" w:hAnsi="Century Gothic" w:cs="Arial"/>
          <w:lang w:eastAsia="fr-FR"/>
        </w:rPr>
        <w:t>q</w:t>
      </w:r>
      <w:r w:rsidRPr="00885CAA">
        <w:rPr>
          <w:rFonts w:ascii="Century Gothic" w:eastAsia="Times New Roman" w:hAnsi="Century Gothic" w:cs="Arial"/>
          <w:lang w:eastAsia="fr-FR"/>
        </w:rPr>
        <w:t>ue et f</w:t>
      </w:r>
      <w:r w:rsidR="00DF22AD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>nancière par les serv</w:t>
      </w:r>
      <w:r w:rsidR="00DF22AD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>ces mun</w:t>
      </w:r>
      <w:r w:rsidR="00DF22AD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 xml:space="preserve">cipaux </w:t>
      </w:r>
      <w:r w:rsidR="00DF22AD" w:rsidRPr="00885CAA">
        <w:rPr>
          <w:rFonts w:ascii="Century Gothic" w:eastAsia="Times New Roman" w:hAnsi="Century Gothic" w:cs="Arial"/>
          <w:lang w:eastAsia="fr-FR"/>
        </w:rPr>
        <w:t>commenceront</w:t>
      </w:r>
      <w:r w:rsidRPr="00885CAA">
        <w:rPr>
          <w:rFonts w:ascii="Century Gothic" w:eastAsia="Times New Roman" w:hAnsi="Century Gothic" w:cs="Arial"/>
          <w:lang w:eastAsia="fr-FR"/>
        </w:rPr>
        <w:t xml:space="preserve"> dès </w:t>
      </w:r>
      <w:r w:rsidR="00EB00ED" w:rsidRPr="00885CAA">
        <w:rPr>
          <w:rFonts w:ascii="Century Gothic" w:eastAsia="Times New Roman" w:hAnsi="Century Gothic" w:cs="Arial"/>
          <w:lang w:eastAsia="fr-FR"/>
        </w:rPr>
        <w:t>réception</w:t>
      </w:r>
      <w:r w:rsidR="0058227F" w:rsidRPr="00885CAA">
        <w:rPr>
          <w:rFonts w:ascii="Century Gothic" w:eastAsia="Times New Roman" w:hAnsi="Century Gothic" w:cs="Arial"/>
          <w:lang w:eastAsia="fr-FR"/>
        </w:rPr>
        <w:t xml:space="preserve"> des </w:t>
      </w:r>
      <w:r w:rsidR="000A1A8A" w:rsidRPr="00885CAA">
        <w:rPr>
          <w:rFonts w:ascii="Century Gothic" w:eastAsia="Times New Roman" w:hAnsi="Century Gothic" w:cs="Arial"/>
          <w:lang w:eastAsia="fr-FR"/>
        </w:rPr>
        <w:t>dossiers et ce jusqu’au</w:t>
      </w:r>
      <w:r w:rsidR="00D65C78" w:rsidRPr="00885CAA">
        <w:rPr>
          <w:rFonts w:ascii="Century Gothic" w:eastAsia="Times New Roman" w:hAnsi="Century Gothic" w:cs="Arial"/>
          <w:b/>
          <w:bCs/>
          <w:lang w:eastAsia="fr-FR"/>
        </w:rPr>
        <w:t xml:space="preserve"> </w:t>
      </w:r>
      <w:r w:rsidR="004D2E4A" w:rsidRPr="004D2E4A">
        <w:rPr>
          <w:rFonts w:ascii="Century Gothic" w:eastAsia="Times New Roman" w:hAnsi="Century Gothic" w:cs="Arial"/>
          <w:b/>
          <w:bCs/>
          <w:lang w:eastAsia="fr-FR"/>
        </w:rPr>
        <w:t>17 février 2023</w:t>
      </w:r>
      <w:r w:rsidR="00CA2A66"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CA2A66" w:rsidRPr="00885CAA">
        <w:rPr>
          <w:rFonts w:ascii="Century Gothic" w:eastAsia="Times New Roman" w:hAnsi="Century Gothic" w:cs="Arial"/>
          <w:lang w:eastAsia="fr-FR"/>
        </w:rPr>
        <w:t>en se basant sur les critères de l’article 6, et sur le règlement.</w:t>
      </w:r>
    </w:p>
    <w:p w14:paraId="49B3D0CE" w14:textId="264EC0DC" w:rsidR="00DC085F" w:rsidRPr="00885CAA" w:rsidRDefault="00DC085F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48898A54" w14:textId="7E33C4F3" w:rsidR="00DC085F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>Des é</w:t>
      </w:r>
      <w:r w:rsidR="000A1A8A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hanges entre les serv</w:t>
      </w:r>
      <w:r w:rsidR="000A1A8A" w:rsidRPr="00885CAA">
        <w:rPr>
          <w:rFonts w:ascii="Century Gothic" w:eastAsia="Times New Roman" w:hAnsi="Century Gothic" w:cs="Arial"/>
          <w:lang w:eastAsia="fr-FR"/>
        </w:rPr>
        <w:t>ic</w:t>
      </w:r>
      <w:r w:rsidRPr="00885CAA">
        <w:rPr>
          <w:rFonts w:ascii="Century Gothic" w:eastAsia="Times New Roman" w:hAnsi="Century Gothic" w:cs="Arial"/>
          <w:lang w:eastAsia="fr-FR"/>
        </w:rPr>
        <w:t>es mun</w:t>
      </w:r>
      <w:r w:rsidR="006E784D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>cipaux et les porteurs de projet(s) pourront avoir lieu af</w:t>
      </w:r>
      <w:r w:rsidR="006E784D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 xml:space="preserve">n d’affiner les projets ou d’en regrouper </w:t>
      </w:r>
      <w:r w:rsidR="006E784D" w:rsidRPr="00885CAA">
        <w:rPr>
          <w:rFonts w:ascii="Century Gothic" w:eastAsia="Times New Roman" w:hAnsi="Century Gothic" w:cs="Arial"/>
          <w:lang w:eastAsia="fr-FR"/>
        </w:rPr>
        <w:t>certains</w:t>
      </w:r>
      <w:r w:rsidRPr="00885CAA">
        <w:rPr>
          <w:rFonts w:ascii="Century Gothic" w:eastAsia="Times New Roman" w:hAnsi="Century Gothic" w:cs="Arial"/>
          <w:lang w:eastAsia="fr-FR"/>
        </w:rPr>
        <w:t xml:space="preserve"> </w:t>
      </w:r>
      <w:r w:rsidR="006E784D" w:rsidRPr="00885CAA">
        <w:rPr>
          <w:rFonts w:ascii="Century Gothic" w:eastAsia="Times New Roman" w:hAnsi="Century Gothic" w:cs="Arial"/>
          <w:lang w:eastAsia="fr-FR"/>
        </w:rPr>
        <w:t>qui</w:t>
      </w:r>
      <w:r w:rsidRPr="00885CAA">
        <w:rPr>
          <w:rFonts w:ascii="Century Gothic" w:eastAsia="Times New Roman" w:hAnsi="Century Gothic" w:cs="Arial"/>
          <w:lang w:eastAsia="fr-FR"/>
        </w:rPr>
        <w:t xml:space="preserve"> seraient semblables. Les éventuels ajustements et </w:t>
      </w:r>
      <w:r w:rsidR="00C36F7A" w:rsidRPr="00885CAA">
        <w:rPr>
          <w:rFonts w:ascii="Century Gothic" w:eastAsia="Times New Roman" w:hAnsi="Century Gothic" w:cs="Arial"/>
          <w:lang w:eastAsia="fr-FR"/>
        </w:rPr>
        <w:t>réécriture</w:t>
      </w:r>
      <w:r w:rsidR="00C74D42" w:rsidRPr="00885CAA">
        <w:rPr>
          <w:rFonts w:ascii="Century Gothic" w:eastAsia="Times New Roman" w:hAnsi="Century Gothic" w:cs="Arial"/>
          <w:lang w:eastAsia="fr-FR"/>
        </w:rPr>
        <w:t>s</w:t>
      </w:r>
      <w:r w:rsidRPr="00885CAA">
        <w:rPr>
          <w:rFonts w:ascii="Century Gothic" w:eastAsia="Times New Roman" w:hAnsi="Century Gothic" w:cs="Arial"/>
          <w:lang w:eastAsia="fr-FR"/>
        </w:rPr>
        <w:t xml:space="preserve"> </w:t>
      </w:r>
      <w:r w:rsidR="00C74D42" w:rsidRPr="00885CAA">
        <w:rPr>
          <w:rFonts w:ascii="Century Gothic" w:eastAsia="Times New Roman" w:hAnsi="Century Gothic" w:cs="Arial"/>
          <w:lang w:eastAsia="fr-FR"/>
        </w:rPr>
        <w:t>seront</w:t>
      </w:r>
      <w:r w:rsidRPr="00885CAA">
        <w:rPr>
          <w:rFonts w:ascii="Century Gothic" w:eastAsia="Times New Roman" w:hAnsi="Century Gothic" w:cs="Arial"/>
          <w:lang w:eastAsia="fr-FR"/>
        </w:rPr>
        <w:t xml:space="preserve"> réalisés ave</w:t>
      </w:r>
      <w:r w:rsidR="00C36F7A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 xml:space="preserve"> l’a</w:t>
      </w:r>
      <w:r w:rsidR="00C36F7A" w:rsidRPr="00885CAA">
        <w:rPr>
          <w:rFonts w:ascii="Century Gothic" w:eastAsia="Times New Roman" w:hAnsi="Century Gothic" w:cs="Arial"/>
          <w:lang w:eastAsia="fr-FR"/>
        </w:rPr>
        <w:t>cc</w:t>
      </w:r>
      <w:r w:rsidRPr="00885CAA">
        <w:rPr>
          <w:rFonts w:ascii="Century Gothic" w:eastAsia="Times New Roman" w:hAnsi="Century Gothic" w:cs="Arial"/>
          <w:lang w:eastAsia="fr-FR"/>
        </w:rPr>
        <w:t>ord des porteurs de projet(s).</w:t>
      </w:r>
    </w:p>
    <w:p w14:paraId="74D83DC0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2972F63B" w14:textId="6607E0C9" w:rsidR="00025E4C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lang w:eastAsia="fr-FR"/>
        </w:rPr>
        <w:t>Pour assurer une par</w:t>
      </w:r>
      <w:r w:rsidR="00C36F7A" w:rsidRPr="00885CAA">
        <w:rPr>
          <w:rFonts w:ascii="Century Gothic" w:eastAsia="Times New Roman" w:hAnsi="Century Gothic" w:cs="Arial"/>
          <w:lang w:eastAsia="fr-FR"/>
        </w:rPr>
        <w:t>f</w:t>
      </w:r>
      <w:r w:rsidRPr="00885CAA">
        <w:rPr>
          <w:rFonts w:ascii="Century Gothic" w:eastAsia="Times New Roman" w:hAnsi="Century Gothic" w:cs="Arial"/>
          <w:lang w:eastAsia="fr-FR"/>
        </w:rPr>
        <w:t>aite transparen</w:t>
      </w:r>
      <w:r w:rsidR="00E46AEA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e de la démar</w:t>
      </w:r>
      <w:r w:rsidR="00E46AEA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he, le moti</w:t>
      </w:r>
      <w:r w:rsidR="00E46AEA" w:rsidRPr="00885CAA">
        <w:rPr>
          <w:rFonts w:ascii="Century Gothic" w:eastAsia="Times New Roman" w:hAnsi="Century Gothic" w:cs="Arial"/>
          <w:lang w:eastAsia="fr-FR"/>
        </w:rPr>
        <w:t>f</w:t>
      </w:r>
      <w:r w:rsidRPr="00885CAA">
        <w:rPr>
          <w:rFonts w:ascii="Century Gothic" w:eastAsia="Times New Roman" w:hAnsi="Century Gothic" w:cs="Arial"/>
          <w:lang w:eastAsia="fr-FR"/>
        </w:rPr>
        <w:t xml:space="preserve"> de dis</w:t>
      </w:r>
      <w:r w:rsidR="00E46AEA" w:rsidRPr="00885CAA">
        <w:rPr>
          <w:rFonts w:ascii="Century Gothic" w:eastAsia="Times New Roman" w:hAnsi="Century Gothic" w:cs="Arial"/>
          <w:lang w:eastAsia="fr-FR"/>
        </w:rPr>
        <w:t>q</w:t>
      </w:r>
      <w:r w:rsidRPr="00885CAA">
        <w:rPr>
          <w:rFonts w:ascii="Century Gothic" w:eastAsia="Times New Roman" w:hAnsi="Century Gothic" w:cs="Arial"/>
          <w:lang w:eastAsia="fr-FR"/>
        </w:rPr>
        <w:t>ualifi</w:t>
      </w:r>
      <w:r w:rsidR="00E46AEA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at</w:t>
      </w:r>
      <w:r w:rsidR="00E46AEA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 xml:space="preserve">on des projets non retenus suite à l'étude de </w:t>
      </w:r>
      <w:r w:rsidR="006C738C" w:rsidRPr="00885CAA">
        <w:rPr>
          <w:rFonts w:ascii="Century Gothic" w:eastAsia="Times New Roman" w:hAnsi="Century Gothic" w:cs="Arial"/>
          <w:lang w:eastAsia="fr-FR"/>
        </w:rPr>
        <w:t>faisabilité</w:t>
      </w:r>
      <w:r w:rsidRPr="00885CAA">
        <w:rPr>
          <w:rFonts w:ascii="Century Gothic" w:eastAsia="Times New Roman" w:hAnsi="Century Gothic" w:cs="Arial"/>
          <w:lang w:eastAsia="fr-FR"/>
        </w:rPr>
        <w:t xml:space="preserve"> te</w:t>
      </w:r>
      <w:r w:rsidR="006C738C" w:rsidRPr="00885CAA">
        <w:rPr>
          <w:rFonts w:ascii="Century Gothic" w:eastAsia="Times New Roman" w:hAnsi="Century Gothic" w:cs="Arial"/>
          <w:lang w:eastAsia="fr-FR"/>
        </w:rPr>
        <w:t>c</w:t>
      </w:r>
      <w:r w:rsidRPr="00885CAA">
        <w:rPr>
          <w:rFonts w:ascii="Century Gothic" w:eastAsia="Times New Roman" w:hAnsi="Century Gothic" w:cs="Arial"/>
          <w:lang w:eastAsia="fr-FR"/>
        </w:rPr>
        <w:t>h</w:t>
      </w:r>
      <w:r w:rsidR="00AB3F6F" w:rsidRPr="00885CAA">
        <w:rPr>
          <w:rFonts w:ascii="Century Gothic" w:eastAsia="Times New Roman" w:hAnsi="Century Gothic" w:cs="Arial"/>
          <w:lang w:eastAsia="fr-FR"/>
        </w:rPr>
        <w:t>nique</w:t>
      </w:r>
      <w:r w:rsidRPr="00885CAA">
        <w:rPr>
          <w:rFonts w:ascii="Century Gothic" w:eastAsia="Times New Roman" w:hAnsi="Century Gothic" w:cs="Arial"/>
          <w:lang w:eastAsia="fr-FR"/>
        </w:rPr>
        <w:t xml:space="preserve"> et f</w:t>
      </w:r>
      <w:r w:rsidR="00AB3F6F" w:rsidRPr="00885CAA">
        <w:rPr>
          <w:rFonts w:ascii="Century Gothic" w:eastAsia="Times New Roman" w:hAnsi="Century Gothic" w:cs="Arial"/>
          <w:lang w:eastAsia="fr-FR"/>
        </w:rPr>
        <w:t>i</w:t>
      </w:r>
      <w:r w:rsidRPr="00885CAA">
        <w:rPr>
          <w:rFonts w:ascii="Century Gothic" w:eastAsia="Times New Roman" w:hAnsi="Century Gothic" w:cs="Arial"/>
          <w:lang w:eastAsia="fr-FR"/>
        </w:rPr>
        <w:t xml:space="preserve">nancière, sera </w:t>
      </w:r>
      <w:r w:rsidRPr="00885CAA">
        <w:rPr>
          <w:rFonts w:ascii="Century Gothic" w:eastAsia="Times New Roman" w:hAnsi="Century Gothic" w:cs="Arial"/>
          <w:lang w:eastAsia="fr-FR"/>
        </w:rPr>
        <w:lastRenderedPageBreak/>
        <w:t xml:space="preserve">publié sur </w:t>
      </w:r>
      <w:r w:rsidR="00113F55">
        <w:rPr>
          <w:rFonts w:ascii="Century Gothic" w:eastAsia="Times New Roman" w:hAnsi="Century Gothic" w:cs="Arial"/>
          <w:lang w:eastAsia="fr-FR"/>
        </w:rPr>
        <w:t>le site internet de la Ville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et leurs init</w:t>
      </w:r>
      <w:r w:rsidR="00AB3F6F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ateurs en seront in</w:t>
      </w:r>
      <w:r w:rsidR="00AB3F6F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ormés par </w:t>
      </w:r>
      <w:r w:rsidR="00AB3F6F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ourriel. Les projets </w:t>
      </w:r>
      <w:r w:rsidR="00113F55">
        <w:rPr>
          <w:rFonts w:ascii="Century Gothic" w:eastAsia="Times New Roman" w:hAnsi="Century Gothic" w:cs="Arial"/>
          <w:color w:val="000000"/>
          <w:lang w:eastAsia="fr-FR"/>
        </w:rPr>
        <w:t xml:space="preserve">proposés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resteront </w:t>
      </w:r>
      <w:r w:rsidR="00AB3F6F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onsultables en ligne.</w:t>
      </w:r>
    </w:p>
    <w:p w14:paraId="2C5F1B2F" w14:textId="77777777" w:rsidR="00DC085F" w:rsidRPr="00885CAA" w:rsidRDefault="00DC085F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85E2B5A" w14:textId="77777777" w:rsidR="004D2E4A" w:rsidRPr="004D2E4A" w:rsidRDefault="004D2E4A" w:rsidP="004D2E4A">
      <w:pPr>
        <w:shd w:val="clear" w:color="auto" w:fill="FFFFFF"/>
        <w:jc w:val="both"/>
        <w:rPr>
          <w:rFonts w:ascii="Arial" w:hAnsi="Arial" w:cs="Arial"/>
          <w:lang w:eastAsia="fr-FR"/>
        </w:rPr>
      </w:pPr>
      <w:r w:rsidRPr="004D2E4A">
        <w:rPr>
          <w:rFonts w:ascii="Arial" w:hAnsi="Arial" w:cs="Arial"/>
          <w:lang w:eastAsia="fr-FR"/>
        </w:rPr>
        <w:t xml:space="preserve">La liste définitive des projets, qui sera soumise au vote, sera établie au plus tard le </w:t>
      </w:r>
      <w:r w:rsidRPr="004D2E4A">
        <w:rPr>
          <w:rFonts w:ascii="Arial" w:hAnsi="Arial" w:cs="Arial"/>
          <w:b/>
          <w:bCs/>
          <w:lang w:eastAsia="fr-FR"/>
        </w:rPr>
        <w:t>17 mars 2023.</w:t>
      </w:r>
    </w:p>
    <w:p w14:paraId="12BA74F9" w14:textId="3631633D" w:rsidR="0031505D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u w:val="single"/>
          <w:lang w:eastAsia="fr-FR"/>
        </w:rPr>
      </w:pPr>
    </w:p>
    <w:p w14:paraId="1FB8DA1A" w14:textId="77777777" w:rsidR="00CA3D87" w:rsidRPr="00885CAA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u w:val="single"/>
          <w:lang w:eastAsia="fr-FR"/>
        </w:rPr>
      </w:pPr>
    </w:p>
    <w:p w14:paraId="426AE6E5" w14:textId="26C5F0FA" w:rsidR="00025E4C" w:rsidRPr="00885CAA" w:rsidRDefault="002C261B" w:rsidP="00885CAA">
      <w:pPr>
        <w:pStyle w:val="Titre2"/>
        <w:rPr>
          <w:rFonts w:eastAsia="Times New Roman"/>
          <w:lang w:eastAsia="fr-FR"/>
        </w:rPr>
      </w:pPr>
      <w:bookmarkStart w:id="10" w:name="_Toc57207779"/>
      <w:r w:rsidRPr="00885CAA">
        <w:rPr>
          <w:rFonts w:eastAsia="Times New Roman"/>
          <w:lang w:eastAsia="fr-FR"/>
        </w:rPr>
        <w:t>3</w:t>
      </w:r>
      <w:r w:rsidRPr="00CA3D87">
        <w:rPr>
          <w:rFonts w:eastAsia="Times New Roman"/>
          <w:vertAlign w:val="superscript"/>
          <w:lang w:eastAsia="fr-FR"/>
        </w:rPr>
        <w:t>EME</w:t>
      </w:r>
      <w:r w:rsidRPr="00885CAA">
        <w:rPr>
          <w:rFonts w:eastAsia="Times New Roman"/>
          <w:lang w:eastAsia="fr-FR"/>
        </w:rPr>
        <w:t xml:space="preserve"> ÉTAPE : VOTE POUR </w:t>
      </w:r>
      <w:r w:rsidR="00025E4C" w:rsidRPr="00885CAA">
        <w:rPr>
          <w:rFonts w:eastAsia="Times New Roman"/>
          <w:lang w:eastAsia="fr-FR"/>
        </w:rPr>
        <w:t>L</w:t>
      </w:r>
      <w:r w:rsidRPr="00885CAA">
        <w:rPr>
          <w:rFonts w:eastAsia="Times New Roman"/>
          <w:lang w:eastAsia="fr-FR"/>
        </w:rPr>
        <w:t xml:space="preserve">ES PROJETS PRÉFÉRÉS ET </w:t>
      </w:r>
      <w:r w:rsidR="00025E4C" w:rsidRPr="00885CAA">
        <w:rPr>
          <w:rFonts w:eastAsia="Times New Roman"/>
          <w:lang w:eastAsia="fr-FR"/>
        </w:rPr>
        <w:t>C</w:t>
      </w:r>
      <w:r w:rsidRPr="00885CAA">
        <w:rPr>
          <w:rFonts w:eastAsia="Times New Roman"/>
          <w:lang w:eastAsia="fr-FR"/>
        </w:rPr>
        <w:t>HOIX DES PROJETS RETENUS</w:t>
      </w:r>
      <w:bookmarkEnd w:id="10"/>
    </w:p>
    <w:p w14:paraId="536ECF9F" w14:textId="481E635D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0D6BC47" w14:textId="76875A1F" w:rsidR="00DB00DF" w:rsidRPr="00885CAA" w:rsidRDefault="00DB00DF" w:rsidP="004D2E4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iCs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iCs/>
          <w:color w:val="000000"/>
          <w:lang w:eastAsia="fr-FR"/>
        </w:rPr>
        <w:t>Les habitants d’Aureilhan de plus de 16 ans pourront participer au vote.</w:t>
      </w:r>
      <w:r w:rsidRPr="004D2E4A">
        <w:rPr>
          <w:rFonts w:ascii="Century Gothic" w:eastAsia="Times New Roman" w:hAnsi="Century Gothic" w:cs="Arial"/>
          <w:iCs/>
          <w:lang w:eastAsia="fr-FR"/>
        </w:rPr>
        <w:t xml:space="preserve"> </w:t>
      </w:r>
      <w:r w:rsidR="004D2E4A" w:rsidRPr="004D2E4A">
        <w:rPr>
          <w:rFonts w:ascii="Arial" w:hAnsi="Arial" w:cs="Arial"/>
          <w:bCs/>
          <w:lang w:eastAsia="fr-FR"/>
        </w:rPr>
        <w:t>La personne devra voter pour deux projets parmi la liste des projets retenus.</w:t>
      </w:r>
    </w:p>
    <w:p w14:paraId="7AC8524E" w14:textId="77777777" w:rsidR="00DB00DF" w:rsidRPr="00885CAA" w:rsidRDefault="00DB00DF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B35D4CB" w14:textId="77777777" w:rsidR="004D2E4A" w:rsidRDefault="004D2E4A" w:rsidP="004D2E4A">
      <w:pPr>
        <w:shd w:val="clear" w:color="auto" w:fill="FFFFFF"/>
        <w:jc w:val="both"/>
        <w:rPr>
          <w:rFonts w:ascii="Arial" w:hAnsi="Arial" w:cs="Arial"/>
          <w:i/>
          <w:iCs/>
          <w:lang w:eastAsia="fr-FR"/>
        </w:rPr>
      </w:pPr>
      <w:r>
        <w:rPr>
          <w:rFonts w:ascii="Arial" w:hAnsi="Arial" w:cs="Arial"/>
          <w:lang w:eastAsia="fr-FR"/>
        </w:rPr>
        <w:t xml:space="preserve">Ces votes seront collectés sur la plate-forme participative </w:t>
      </w:r>
      <w:hyperlink r:id="rId11" w:history="1">
        <w:r>
          <w:rPr>
            <w:rStyle w:val="Lienhypertexte"/>
            <w:rFonts w:ascii="Arial" w:hAnsi="Arial" w:cs="Arial"/>
            <w:lang w:eastAsia="fr-FR"/>
          </w:rPr>
          <w:t>https://aureilhan-participatif.ville-aureilhan.fr/</w:t>
        </w:r>
      </w:hyperlink>
      <w:r>
        <w:rPr>
          <w:rFonts w:ascii="Arial" w:hAnsi="Arial" w:cs="Arial"/>
          <w:lang w:eastAsia="fr-FR"/>
        </w:rPr>
        <w:t xml:space="preserve"> et en Mairie (une urne avec des bulletins sera mise à disposition du public).</w:t>
      </w:r>
    </w:p>
    <w:p w14:paraId="2BF81A1C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52126F1" w14:textId="34725B52" w:rsidR="00503A55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Les projets seront ensuite </w:t>
      </w:r>
      <w:r w:rsidR="00503A55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lassés par nombre de voix et </w:t>
      </w:r>
      <w:r w:rsidR="00063423" w:rsidRPr="00885CAA">
        <w:rPr>
          <w:rFonts w:ascii="Century Gothic" w:eastAsia="Times New Roman" w:hAnsi="Century Gothic" w:cs="Arial"/>
          <w:color w:val="000000"/>
          <w:lang w:eastAsia="fr-FR"/>
        </w:rPr>
        <w:t>intégrés dans le plan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d'invest</w:t>
      </w:r>
      <w:r w:rsidR="00503A55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ssement de la Commune dans la limite de l’enveloppe allouée, soit </w:t>
      </w:r>
      <w:r w:rsidR="00503A55" w:rsidRPr="00885CAA">
        <w:rPr>
          <w:rFonts w:ascii="Century Gothic" w:eastAsia="Times New Roman" w:hAnsi="Century Gothic" w:cs="Arial"/>
          <w:color w:val="000000"/>
          <w:lang w:eastAsia="fr-FR"/>
        </w:rPr>
        <w:t>10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0 000 € TTC.</w:t>
      </w:r>
    </w:p>
    <w:p w14:paraId="63503E58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70F1C46" w14:textId="5CA5E508" w:rsidR="00790B48" w:rsidRPr="00C633ED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lang w:eastAsia="fr-FR"/>
        </w:rPr>
      </w:pP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La séle</w:t>
      </w:r>
      <w:r w:rsidR="00503A55"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c</w:t>
      </w: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t</w:t>
      </w:r>
      <w:r w:rsidR="00503A55"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i</w:t>
      </w: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 xml:space="preserve">on se </w:t>
      </w:r>
      <w:r w:rsidR="00503A55"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fait</w:t>
      </w: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 xml:space="preserve"> par ordre dé</w:t>
      </w:r>
      <w:r w:rsidR="00503A55"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c</w:t>
      </w: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ro</w:t>
      </w:r>
      <w:r w:rsidR="00503A55"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i</w:t>
      </w: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ssant du nombre de voix jus</w:t>
      </w:r>
      <w:r w:rsidR="00790B48"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>q</w:t>
      </w:r>
      <w:r w:rsidRPr="00C633ED">
        <w:rPr>
          <w:rFonts w:ascii="Century Gothic" w:eastAsia="Times New Roman" w:hAnsi="Century Gothic" w:cs="Arial"/>
          <w:b/>
          <w:bCs/>
          <w:color w:val="000000"/>
          <w:lang w:eastAsia="fr-FR"/>
        </w:rPr>
        <w:t xml:space="preserve">u’à épuisement de l’enveloppe. </w:t>
      </w:r>
    </w:p>
    <w:p w14:paraId="4C1F59F7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E51D298" w14:textId="4EF956E6" w:rsidR="00166A80" w:rsidRPr="004D2E4A" w:rsidRDefault="002632E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D2E4A">
        <w:rPr>
          <w:rFonts w:ascii="Century Gothic" w:eastAsia="Times New Roman" w:hAnsi="Century Gothic" w:cs="Arial"/>
          <w:lang w:eastAsia="fr-FR"/>
        </w:rPr>
        <w:t>Le vote</w:t>
      </w:r>
      <w:r w:rsidR="002C261B" w:rsidRPr="004D2E4A">
        <w:rPr>
          <w:rFonts w:ascii="Century Gothic" w:eastAsia="Times New Roman" w:hAnsi="Century Gothic" w:cs="Arial"/>
          <w:lang w:eastAsia="fr-FR"/>
        </w:rPr>
        <w:t xml:space="preserve"> sera </w:t>
      </w:r>
      <w:r w:rsidRPr="004D2E4A">
        <w:rPr>
          <w:rFonts w:ascii="Century Gothic" w:eastAsia="Times New Roman" w:hAnsi="Century Gothic" w:cs="Arial"/>
          <w:lang w:eastAsia="fr-FR"/>
        </w:rPr>
        <w:t>organisé</w:t>
      </w:r>
      <w:r w:rsidR="003D24CA"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4D2E4A" w:rsidRPr="004D2E4A">
        <w:rPr>
          <w:rFonts w:ascii="Arial" w:hAnsi="Arial" w:cs="Arial"/>
          <w:b/>
          <w:bCs/>
          <w:lang w:eastAsia="fr-FR"/>
        </w:rPr>
        <w:t>du 20 mars au 08 mai 2023</w:t>
      </w:r>
      <w:r w:rsidR="004D2E4A" w:rsidRPr="004D2E4A">
        <w:rPr>
          <w:rFonts w:ascii="Arial" w:hAnsi="Arial" w:cs="Arial"/>
          <w:lang w:eastAsia="fr-FR"/>
        </w:rPr>
        <w:t>.</w:t>
      </w:r>
    </w:p>
    <w:p w14:paraId="6293ED61" w14:textId="77777777" w:rsidR="00CE7985" w:rsidRPr="00885CAA" w:rsidRDefault="00CE7985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A19778C" w14:textId="77777777" w:rsidR="00166A80" w:rsidRPr="00885CAA" w:rsidRDefault="002C261B" w:rsidP="00885CAA">
      <w:pPr>
        <w:pStyle w:val="Titre2"/>
        <w:rPr>
          <w:rFonts w:eastAsia="Times New Roman"/>
          <w:lang w:eastAsia="fr-FR"/>
        </w:rPr>
      </w:pPr>
      <w:bookmarkStart w:id="11" w:name="_Toc57207780"/>
      <w:r w:rsidRPr="00885CAA">
        <w:rPr>
          <w:rFonts w:eastAsia="Times New Roman"/>
          <w:lang w:eastAsia="fr-FR"/>
        </w:rPr>
        <w:t>4</w:t>
      </w:r>
      <w:r w:rsidRPr="00CA3D87">
        <w:rPr>
          <w:rFonts w:eastAsia="Times New Roman"/>
          <w:vertAlign w:val="superscript"/>
          <w:lang w:eastAsia="fr-FR"/>
        </w:rPr>
        <w:t xml:space="preserve">EME </w:t>
      </w:r>
      <w:r w:rsidRPr="00885CAA">
        <w:rPr>
          <w:rFonts w:eastAsia="Times New Roman"/>
          <w:lang w:eastAsia="fr-FR"/>
        </w:rPr>
        <w:t>ÉTAPE : PRÉSENTATION DES PROJETS RETENUS</w:t>
      </w:r>
      <w:bookmarkEnd w:id="11"/>
    </w:p>
    <w:p w14:paraId="32154B96" w14:textId="77777777" w:rsidR="0031505D" w:rsidRPr="00885CAA" w:rsidRDefault="0031505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CEBAAA2" w14:textId="3FAFA943" w:rsidR="00715C23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Les résultats seront mis à la disposit</w:t>
      </w:r>
      <w:r w:rsidR="00F861F6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on des </w:t>
      </w:r>
      <w:proofErr w:type="spellStart"/>
      <w:r w:rsidR="002A709A" w:rsidRPr="00885CAA">
        <w:rPr>
          <w:rFonts w:ascii="Century Gothic" w:eastAsia="Times New Roman" w:hAnsi="Century Gothic" w:cs="Arial"/>
          <w:color w:val="000000"/>
          <w:lang w:eastAsia="fr-FR"/>
        </w:rPr>
        <w:t>Aureilha</w:t>
      </w:r>
      <w:r w:rsidR="00715C23" w:rsidRPr="00885CAA">
        <w:rPr>
          <w:rFonts w:ascii="Century Gothic" w:eastAsia="Times New Roman" w:hAnsi="Century Gothic" w:cs="Arial"/>
          <w:color w:val="000000"/>
          <w:lang w:eastAsia="fr-FR"/>
        </w:rPr>
        <w:t>nais</w:t>
      </w:r>
      <w:proofErr w:type="spellEnd"/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sur la plate-</w:t>
      </w:r>
      <w:r w:rsidR="00715C23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orme participat</w:t>
      </w:r>
      <w:r w:rsidR="00715C23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ve à la f</w:t>
      </w:r>
      <w:r w:rsidR="00715C23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n du vote.</w:t>
      </w:r>
    </w:p>
    <w:p w14:paraId="50FD57CA" w14:textId="28C7D09C" w:rsidR="00885CAA" w:rsidRDefault="00885CA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200DA57" w14:textId="6E8AD16F" w:rsidR="00813909" w:rsidRDefault="00813909" w:rsidP="00885CAA">
      <w:pPr>
        <w:pStyle w:val="Titre2"/>
        <w:rPr>
          <w:rFonts w:eastAsia="Times New Roman"/>
          <w:lang w:eastAsia="fr-FR"/>
        </w:rPr>
      </w:pPr>
    </w:p>
    <w:p w14:paraId="61BE9F0D" w14:textId="4253C030" w:rsidR="00715C23" w:rsidRPr="00885CAA" w:rsidRDefault="002C261B" w:rsidP="00885CAA">
      <w:pPr>
        <w:pStyle w:val="Titre2"/>
        <w:rPr>
          <w:rFonts w:eastAsia="Times New Roman"/>
          <w:lang w:eastAsia="fr-FR"/>
        </w:rPr>
      </w:pPr>
      <w:bookmarkStart w:id="12" w:name="_Toc57207781"/>
      <w:r w:rsidRPr="00885CAA">
        <w:rPr>
          <w:rFonts w:eastAsia="Times New Roman"/>
          <w:lang w:eastAsia="fr-FR"/>
        </w:rPr>
        <w:t>5</w:t>
      </w:r>
      <w:r w:rsidRPr="00CA3D87">
        <w:rPr>
          <w:rFonts w:eastAsia="Times New Roman"/>
          <w:vertAlign w:val="superscript"/>
          <w:lang w:eastAsia="fr-FR"/>
        </w:rPr>
        <w:t>EME</w:t>
      </w:r>
      <w:r w:rsidRPr="00885CAA">
        <w:rPr>
          <w:rFonts w:eastAsia="Times New Roman"/>
          <w:lang w:eastAsia="fr-FR"/>
        </w:rPr>
        <w:t xml:space="preserve"> ÉTAPE : RÉA</w:t>
      </w:r>
      <w:r w:rsidR="00715C23" w:rsidRPr="00885CAA">
        <w:rPr>
          <w:rFonts w:eastAsia="Times New Roman"/>
          <w:lang w:eastAsia="fr-FR"/>
        </w:rPr>
        <w:t>LI</w:t>
      </w:r>
      <w:r w:rsidRPr="00885CAA">
        <w:rPr>
          <w:rFonts w:eastAsia="Times New Roman"/>
          <w:lang w:eastAsia="fr-FR"/>
        </w:rPr>
        <w:t>SATION DES PROJETS</w:t>
      </w:r>
      <w:bookmarkEnd w:id="12"/>
    </w:p>
    <w:p w14:paraId="75431527" w14:textId="75CC2AD6" w:rsidR="00455A2F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Les projets init</w:t>
      </w:r>
      <w:r w:rsidR="00B46DF9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és par les </w:t>
      </w:r>
      <w:proofErr w:type="spellStart"/>
      <w:r w:rsidR="00B46DF9" w:rsidRPr="00885CAA">
        <w:rPr>
          <w:rFonts w:ascii="Century Gothic" w:eastAsia="Times New Roman" w:hAnsi="Century Gothic" w:cs="Arial"/>
          <w:color w:val="000000"/>
          <w:lang w:eastAsia="fr-FR"/>
        </w:rPr>
        <w:t>Aureilhanais</w:t>
      </w:r>
      <w:proofErr w:type="spellEnd"/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1D5057" w:rsidRPr="00885CAA">
        <w:rPr>
          <w:rFonts w:ascii="Century Gothic" w:eastAsia="Times New Roman" w:hAnsi="Century Gothic" w:cs="Arial"/>
          <w:color w:val="000000"/>
          <w:lang w:eastAsia="fr-FR"/>
        </w:rPr>
        <w:t>et</w:t>
      </w:r>
      <w:r w:rsidR="00DF3BFF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réalisés par la Commune de </w:t>
      </w:r>
      <w:r w:rsidR="00EE6FB9" w:rsidRPr="00885CAA">
        <w:rPr>
          <w:rFonts w:ascii="Century Gothic" w:eastAsia="Times New Roman" w:hAnsi="Century Gothic" w:cs="Arial"/>
          <w:color w:val="000000"/>
          <w:lang w:eastAsia="fr-FR"/>
        </w:rPr>
        <w:t>Aureilhan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, seront soumis aux mêmes règles, lois et pro</w:t>
      </w:r>
      <w:r w:rsidR="001760A7" w:rsidRPr="00885CAA">
        <w:rPr>
          <w:rFonts w:ascii="Century Gothic" w:eastAsia="Times New Roman" w:hAnsi="Century Gothic" w:cs="Arial"/>
          <w:color w:val="000000"/>
          <w:lang w:eastAsia="fr-FR"/>
        </w:rPr>
        <w:t>cé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dures </w:t>
      </w:r>
      <w:r w:rsidR="00654D8E" w:rsidRPr="00885CAA">
        <w:rPr>
          <w:rFonts w:ascii="Century Gothic" w:eastAsia="Times New Roman" w:hAnsi="Century Gothic" w:cs="Arial"/>
          <w:color w:val="000000"/>
          <w:lang w:eastAsia="fr-FR"/>
        </w:rPr>
        <w:t>q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ue </w:t>
      </w:r>
      <w:r w:rsidR="00F76827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eux init</w:t>
      </w:r>
      <w:r w:rsidR="00F76827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és par la Commune : Code général des collect</w:t>
      </w:r>
      <w:r w:rsidR="00F76827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vités territoriales, réglementat</w:t>
      </w:r>
      <w:r w:rsidR="00F76827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ons relat</w:t>
      </w:r>
      <w:r w:rsidR="00F76827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="00113F55">
        <w:rPr>
          <w:rFonts w:ascii="Century Gothic" w:eastAsia="Times New Roman" w:hAnsi="Century Gothic" w:cs="Arial"/>
          <w:color w:val="000000"/>
          <w:lang w:eastAsia="fr-FR"/>
        </w:rPr>
        <w:t>ves aux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marchés publics, etc.</w:t>
      </w:r>
    </w:p>
    <w:p w14:paraId="4E453A6D" w14:textId="77777777" w:rsidR="00857EB6" w:rsidRPr="00885CAA" w:rsidRDefault="00857EB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50EC776" w14:textId="77777777" w:rsidR="004D2E4A" w:rsidRPr="004D2E4A" w:rsidRDefault="004D2E4A" w:rsidP="004D2E4A">
      <w:pPr>
        <w:shd w:val="clear" w:color="auto" w:fill="FFFFFF"/>
        <w:jc w:val="both"/>
        <w:rPr>
          <w:rFonts w:ascii="Arial" w:hAnsi="Arial" w:cs="Arial"/>
          <w:b/>
          <w:bCs/>
          <w:lang w:eastAsia="fr-FR"/>
        </w:rPr>
      </w:pPr>
      <w:r w:rsidRPr="004D2E4A">
        <w:rPr>
          <w:rFonts w:ascii="Arial" w:hAnsi="Arial" w:cs="Arial"/>
          <w:lang w:eastAsia="fr-FR"/>
        </w:rPr>
        <w:t xml:space="preserve">Démarrage des projets retenus : à compter </w:t>
      </w:r>
      <w:r w:rsidRPr="004D2E4A">
        <w:rPr>
          <w:rFonts w:ascii="Arial" w:hAnsi="Arial" w:cs="Arial"/>
          <w:b/>
          <w:bCs/>
          <w:lang w:eastAsia="fr-FR"/>
        </w:rPr>
        <w:t>de l’été 2023.</w:t>
      </w:r>
    </w:p>
    <w:p w14:paraId="5366B705" w14:textId="77777777" w:rsidR="00857EB6" w:rsidRPr="00885CAA" w:rsidRDefault="00857EB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CB771F4" w14:textId="0393E94B" w:rsidR="009D2D8C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Dans la mesure du possible et à l’endroit de l’aménagement réalisé, une pla</w:t>
      </w:r>
      <w:r w:rsidR="00C21735" w:rsidRPr="00885CAA">
        <w:rPr>
          <w:rFonts w:ascii="Century Gothic" w:eastAsia="Times New Roman" w:hAnsi="Century Gothic" w:cs="Arial"/>
          <w:color w:val="000000"/>
          <w:lang w:eastAsia="fr-FR"/>
        </w:rPr>
        <w:t>q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ue indi</w:t>
      </w:r>
      <w:r w:rsidR="0053011F" w:rsidRPr="00885CAA">
        <w:rPr>
          <w:rFonts w:ascii="Century Gothic" w:eastAsia="Times New Roman" w:hAnsi="Century Gothic" w:cs="Arial"/>
          <w:color w:val="000000"/>
          <w:lang w:eastAsia="fr-FR"/>
        </w:rPr>
        <w:t>qu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era </w:t>
      </w:r>
      <w:r w:rsidR="009D2D8C" w:rsidRPr="00885CAA">
        <w:rPr>
          <w:rFonts w:ascii="Century Gothic" w:eastAsia="Times New Roman" w:hAnsi="Century Gothic" w:cs="Arial"/>
          <w:color w:val="000000"/>
          <w:lang w:eastAsia="fr-FR"/>
        </w:rPr>
        <w:t>q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ue le projet été mis en pla</w:t>
      </w:r>
      <w:r w:rsidR="009D2D8C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e dans le </w:t>
      </w:r>
      <w:r w:rsidR="009D2D8C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adre du Budget Participati</w:t>
      </w:r>
      <w:r w:rsidR="009D2D8C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.</w:t>
      </w:r>
    </w:p>
    <w:p w14:paraId="5C6999B1" w14:textId="1F8BE927" w:rsidR="00C86CDA" w:rsidRDefault="00C86CD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57C3C55" w14:textId="77777777" w:rsidR="00885CAA" w:rsidRPr="00885CAA" w:rsidRDefault="00885CA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9064306" w14:textId="009A31E3" w:rsidR="00325A1C" w:rsidRDefault="002C261B" w:rsidP="00B93A1D">
      <w:pPr>
        <w:pStyle w:val="Titre1"/>
        <w:rPr>
          <w:rFonts w:ascii="Century Gothic" w:eastAsia="Times New Roman" w:hAnsi="Century Gothic"/>
          <w:lang w:eastAsia="fr-FR"/>
        </w:rPr>
      </w:pPr>
      <w:bookmarkStart w:id="13" w:name="_Toc57207782"/>
      <w:r w:rsidRPr="00885CAA">
        <w:rPr>
          <w:rFonts w:ascii="Century Gothic" w:eastAsia="Times New Roman" w:hAnsi="Century Gothic"/>
          <w:lang w:eastAsia="fr-FR"/>
        </w:rPr>
        <w:t>Arti</w:t>
      </w:r>
      <w:r w:rsidR="00325A1C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 xml:space="preserve">le </w:t>
      </w:r>
      <w:r w:rsidR="002632ED" w:rsidRPr="00885CAA">
        <w:rPr>
          <w:rFonts w:ascii="Century Gothic" w:eastAsia="Times New Roman" w:hAnsi="Century Gothic"/>
          <w:lang w:eastAsia="fr-FR"/>
        </w:rPr>
        <w:t>9</w:t>
      </w:r>
      <w:r w:rsidRPr="00885CAA">
        <w:rPr>
          <w:rFonts w:ascii="Century Gothic" w:eastAsia="Times New Roman" w:hAnsi="Century Gothic"/>
          <w:lang w:eastAsia="fr-FR"/>
        </w:rPr>
        <w:t xml:space="preserve"> : </w:t>
      </w:r>
      <w:r w:rsidR="00325A1C" w:rsidRPr="00885CAA">
        <w:rPr>
          <w:rFonts w:ascii="Century Gothic" w:eastAsia="Times New Roman" w:hAnsi="Century Gothic"/>
          <w:lang w:eastAsia="fr-FR"/>
        </w:rPr>
        <w:t>L</w:t>
      </w:r>
      <w:r w:rsidRPr="00885CAA">
        <w:rPr>
          <w:rFonts w:ascii="Century Gothic" w:eastAsia="Times New Roman" w:hAnsi="Century Gothic"/>
          <w:lang w:eastAsia="fr-FR"/>
        </w:rPr>
        <w:t>e su</w:t>
      </w:r>
      <w:r w:rsidR="00325A1C" w:rsidRPr="00885CAA">
        <w:rPr>
          <w:rFonts w:ascii="Century Gothic" w:eastAsia="Times New Roman" w:hAnsi="Century Gothic"/>
          <w:lang w:eastAsia="fr-FR"/>
        </w:rPr>
        <w:t>i</w:t>
      </w:r>
      <w:r w:rsidRPr="00885CAA">
        <w:rPr>
          <w:rFonts w:ascii="Century Gothic" w:eastAsia="Times New Roman" w:hAnsi="Century Gothic"/>
          <w:lang w:eastAsia="fr-FR"/>
        </w:rPr>
        <w:t>v</w:t>
      </w:r>
      <w:r w:rsidR="00325A1C" w:rsidRPr="00885CAA">
        <w:rPr>
          <w:rFonts w:ascii="Century Gothic" w:eastAsia="Times New Roman" w:hAnsi="Century Gothic"/>
          <w:lang w:eastAsia="fr-FR"/>
        </w:rPr>
        <w:t>i</w:t>
      </w:r>
      <w:bookmarkEnd w:id="13"/>
      <w:r w:rsidR="00901B09" w:rsidRPr="00885CAA">
        <w:rPr>
          <w:rFonts w:ascii="Century Gothic" w:eastAsia="Times New Roman" w:hAnsi="Century Gothic"/>
          <w:lang w:eastAsia="fr-FR"/>
        </w:rPr>
        <w:t xml:space="preserve"> </w:t>
      </w:r>
    </w:p>
    <w:p w14:paraId="367894E7" w14:textId="77777777" w:rsidR="00CA3D87" w:rsidRPr="00CA3D87" w:rsidRDefault="00CA3D87" w:rsidP="00CA3D87">
      <w:pPr>
        <w:rPr>
          <w:lang w:eastAsia="fr-FR"/>
        </w:rPr>
      </w:pPr>
    </w:p>
    <w:p w14:paraId="7AB549FD" w14:textId="50DF45C8" w:rsidR="00325A1C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lastRenderedPageBreak/>
        <w:t>Le suivi du programme de réalisat</w:t>
      </w:r>
      <w:r w:rsidR="00325A1C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sera ef</w:t>
      </w:r>
      <w:r w:rsidR="00325A1C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</w:t>
      </w:r>
      <w:r w:rsidR="00325A1C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tué par les</w:t>
      </w:r>
      <w:r w:rsidR="0031119D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élus municipaux</w:t>
      </w:r>
      <w:r w:rsidR="00C57685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en lien ave</w:t>
      </w:r>
      <w:r w:rsidR="00476860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les </w:t>
      </w:r>
      <w:r w:rsidR="001A2085" w:rsidRPr="00885CAA">
        <w:rPr>
          <w:rFonts w:ascii="Century Gothic" w:eastAsia="Times New Roman" w:hAnsi="Century Gothic" w:cs="Arial"/>
          <w:color w:val="000000"/>
          <w:lang w:eastAsia="fr-FR"/>
        </w:rPr>
        <w:t>S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ervi</w:t>
      </w:r>
      <w:r w:rsidR="00476860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es. </w:t>
      </w:r>
    </w:p>
    <w:p w14:paraId="7EDF9C54" w14:textId="43410583" w:rsidR="00C86CDA" w:rsidRDefault="00C86CD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07D58F1" w14:textId="79C7FB9B" w:rsidR="00B113E0" w:rsidRDefault="00B113E0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80C7521" w14:textId="77777777" w:rsidR="00B113E0" w:rsidRDefault="00B113E0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AD2B571" w14:textId="77777777" w:rsidR="00885CAA" w:rsidRPr="00885CAA" w:rsidRDefault="00885CA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B749149" w14:textId="22E1BB01" w:rsidR="00451CA5" w:rsidRDefault="002C261B" w:rsidP="00B93A1D">
      <w:pPr>
        <w:pStyle w:val="Titre1"/>
        <w:rPr>
          <w:rFonts w:ascii="Century Gothic" w:hAnsi="Century Gothic"/>
        </w:rPr>
      </w:pPr>
      <w:bookmarkStart w:id="14" w:name="_Toc57207783"/>
      <w:r w:rsidRPr="00885CAA">
        <w:rPr>
          <w:rFonts w:ascii="Century Gothic" w:hAnsi="Century Gothic"/>
        </w:rPr>
        <w:t>Arti</w:t>
      </w:r>
      <w:r w:rsidR="00451CA5" w:rsidRPr="00885CAA">
        <w:rPr>
          <w:rFonts w:ascii="Century Gothic" w:hAnsi="Century Gothic"/>
        </w:rPr>
        <w:t>c</w:t>
      </w:r>
      <w:r w:rsidRPr="00885CAA">
        <w:rPr>
          <w:rFonts w:ascii="Century Gothic" w:hAnsi="Century Gothic"/>
        </w:rPr>
        <w:t xml:space="preserve">le </w:t>
      </w:r>
      <w:r w:rsidR="002632ED" w:rsidRPr="00885CAA">
        <w:rPr>
          <w:rFonts w:ascii="Century Gothic" w:hAnsi="Century Gothic"/>
        </w:rPr>
        <w:t>10</w:t>
      </w:r>
      <w:r w:rsidRPr="00885CAA">
        <w:rPr>
          <w:rFonts w:ascii="Century Gothic" w:hAnsi="Century Gothic"/>
        </w:rPr>
        <w:t xml:space="preserve"> : </w:t>
      </w:r>
      <w:r w:rsidR="00451CA5" w:rsidRPr="00885CAA">
        <w:rPr>
          <w:rFonts w:ascii="Century Gothic" w:hAnsi="Century Gothic"/>
        </w:rPr>
        <w:t>L</w:t>
      </w:r>
      <w:r w:rsidRPr="00885CAA">
        <w:rPr>
          <w:rFonts w:ascii="Century Gothic" w:hAnsi="Century Gothic"/>
        </w:rPr>
        <w:t>’évaluati</w:t>
      </w:r>
      <w:r w:rsidR="00451CA5" w:rsidRPr="00885CAA">
        <w:rPr>
          <w:rFonts w:ascii="Century Gothic" w:hAnsi="Century Gothic"/>
        </w:rPr>
        <w:t>o</w:t>
      </w:r>
      <w:r w:rsidRPr="00885CAA">
        <w:rPr>
          <w:rFonts w:ascii="Century Gothic" w:hAnsi="Century Gothic"/>
        </w:rPr>
        <w:t>n</w:t>
      </w:r>
      <w:bookmarkEnd w:id="14"/>
    </w:p>
    <w:p w14:paraId="48CFEC21" w14:textId="77777777" w:rsidR="00CA3D87" w:rsidRPr="00CA3D87" w:rsidRDefault="00CA3D87" w:rsidP="00CA3D87"/>
    <w:p w14:paraId="12A5222A" w14:textId="01EBB5C6" w:rsidR="002C261B" w:rsidRPr="004D2E4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D2E4A">
        <w:rPr>
          <w:rFonts w:ascii="Century Gothic" w:eastAsia="Times New Roman" w:hAnsi="Century Gothic" w:cs="Arial"/>
          <w:lang w:eastAsia="fr-FR"/>
        </w:rPr>
        <w:t>Le pro</w:t>
      </w:r>
      <w:r w:rsidR="00451CA5" w:rsidRPr="004D2E4A">
        <w:rPr>
          <w:rFonts w:ascii="Century Gothic" w:eastAsia="Times New Roman" w:hAnsi="Century Gothic" w:cs="Arial"/>
          <w:lang w:eastAsia="fr-FR"/>
        </w:rPr>
        <w:t>c</w:t>
      </w:r>
      <w:r w:rsidRPr="004D2E4A">
        <w:rPr>
          <w:rFonts w:ascii="Century Gothic" w:eastAsia="Times New Roman" w:hAnsi="Century Gothic" w:cs="Arial"/>
          <w:lang w:eastAsia="fr-FR"/>
        </w:rPr>
        <w:t>essus et les modalités du Budget Participati</w:t>
      </w:r>
      <w:r w:rsidR="00451CA5" w:rsidRPr="004D2E4A">
        <w:rPr>
          <w:rFonts w:ascii="Century Gothic" w:eastAsia="Times New Roman" w:hAnsi="Century Gothic" w:cs="Arial"/>
          <w:lang w:eastAsia="fr-FR"/>
        </w:rPr>
        <w:t>f</w:t>
      </w:r>
      <w:r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3D24CA" w:rsidRPr="004D2E4A">
        <w:rPr>
          <w:rFonts w:ascii="Century Gothic" w:eastAsia="Times New Roman" w:hAnsi="Century Gothic" w:cs="Arial"/>
          <w:lang w:eastAsia="fr-FR"/>
        </w:rPr>
        <w:t xml:space="preserve">font </w:t>
      </w:r>
      <w:r w:rsidR="00B431CD" w:rsidRPr="004D2E4A">
        <w:rPr>
          <w:rFonts w:ascii="Century Gothic" w:eastAsia="Times New Roman" w:hAnsi="Century Gothic" w:cs="Arial"/>
          <w:lang w:eastAsia="fr-FR"/>
        </w:rPr>
        <w:t>l’objet d’une évaluation continue</w:t>
      </w:r>
      <w:r w:rsidRPr="004D2E4A">
        <w:rPr>
          <w:rFonts w:ascii="Century Gothic" w:eastAsia="Times New Roman" w:hAnsi="Century Gothic" w:cs="Arial"/>
          <w:lang w:eastAsia="fr-FR"/>
        </w:rPr>
        <w:t xml:space="preserve"> et </w:t>
      </w:r>
      <w:r w:rsidR="008E0B74" w:rsidRPr="004D2E4A">
        <w:rPr>
          <w:rFonts w:ascii="Century Gothic" w:eastAsia="Times New Roman" w:hAnsi="Century Gothic" w:cs="Arial"/>
          <w:lang w:eastAsia="fr-FR"/>
        </w:rPr>
        <w:t>p</w:t>
      </w:r>
      <w:r w:rsidR="003D24CA" w:rsidRPr="004D2E4A">
        <w:rPr>
          <w:rFonts w:ascii="Century Gothic" w:eastAsia="Times New Roman" w:hAnsi="Century Gothic" w:cs="Arial"/>
          <w:lang w:eastAsia="fr-FR"/>
        </w:rPr>
        <w:t>euvent</w:t>
      </w:r>
      <w:r w:rsidR="008E0B74" w:rsidRPr="004D2E4A">
        <w:rPr>
          <w:rFonts w:ascii="Century Gothic" w:eastAsia="Times New Roman" w:hAnsi="Century Gothic" w:cs="Arial"/>
          <w:lang w:eastAsia="fr-FR"/>
        </w:rPr>
        <w:t xml:space="preserve"> </w:t>
      </w:r>
      <w:r w:rsidR="003D24CA" w:rsidRPr="004D2E4A">
        <w:rPr>
          <w:rFonts w:ascii="Century Gothic" w:eastAsia="Times New Roman" w:hAnsi="Century Gothic" w:cs="Arial"/>
          <w:lang w:eastAsia="fr-FR"/>
        </w:rPr>
        <w:t>être</w:t>
      </w:r>
      <w:r w:rsidR="008E0B74" w:rsidRPr="004D2E4A">
        <w:rPr>
          <w:rFonts w:ascii="Century Gothic" w:eastAsia="Times New Roman" w:hAnsi="Century Gothic" w:cs="Arial"/>
          <w:lang w:eastAsia="fr-FR"/>
        </w:rPr>
        <w:t xml:space="preserve"> modifi</w:t>
      </w:r>
      <w:r w:rsidR="003D24CA" w:rsidRPr="004D2E4A">
        <w:rPr>
          <w:rFonts w:ascii="Century Gothic" w:eastAsia="Times New Roman" w:hAnsi="Century Gothic" w:cs="Arial"/>
          <w:lang w:eastAsia="fr-FR"/>
        </w:rPr>
        <w:t>és</w:t>
      </w:r>
      <w:r w:rsidRPr="004D2E4A">
        <w:rPr>
          <w:rFonts w:ascii="Century Gothic" w:eastAsia="Times New Roman" w:hAnsi="Century Gothic" w:cs="Arial"/>
          <w:lang w:eastAsia="fr-FR"/>
        </w:rPr>
        <w:t xml:space="preserve"> par la Municipalité</w:t>
      </w:r>
      <w:r w:rsidR="003D24CA" w:rsidRPr="004D2E4A">
        <w:rPr>
          <w:rFonts w:ascii="Century Gothic" w:eastAsia="Times New Roman" w:hAnsi="Century Gothic" w:cs="Arial"/>
          <w:lang w:eastAsia="fr-FR"/>
        </w:rPr>
        <w:t xml:space="preserve"> selon les retours d’expériences des usagers et des Services de la Ville.</w:t>
      </w:r>
    </w:p>
    <w:p w14:paraId="41BEDF65" w14:textId="77777777" w:rsidR="00B431CD" w:rsidRDefault="00B431CD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4ED26D0" w14:textId="778C6821" w:rsidR="00F31E2C" w:rsidRPr="00885CAA" w:rsidRDefault="002C261B" w:rsidP="00B93A1D">
      <w:pPr>
        <w:pStyle w:val="Titre1"/>
        <w:rPr>
          <w:rFonts w:ascii="Century Gothic" w:eastAsia="Times New Roman" w:hAnsi="Century Gothic"/>
          <w:lang w:eastAsia="fr-FR"/>
        </w:rPr>
      </w:pPr>
      <w:bookmarkStart w:id="15" w:name="_Toc57207784"/>
      <w:r w:rsidRPr="00885CAA">
        <w:rPr>
          <w:rFonts w:ascii="Century Gothic" w:eastAsia="Times New Roman" w:hAnsi="Century Gothic"/>
          <w:lang w:eastAsia="fr-FR"/>
        </w:rPr>
        <w:t>Arti</w:t>
      </w:r>
      <w:r w:rsidR="00C86CDA" w:rsidRPr="00885CAA">
        <w:rPr>
          <w:rFonts w:ascii="Century Gothic" w:eastAsia="Times New Roman" w:hAnsi="Century Gothic"/>
          <w:lang w:eastAsia="fr-FR"/>
        </w:rPr>
        <w:t>c</w:t>
      </w:r>
      <w:r w:rsidRPr="00885CAA">
        <w:rPr>
          <w:rFonts w:ascii="Century Gothic" w:eastAsia="Times New Roman" w:hAnsi="Century Gothic"/>
          <w:lang w:eastAsia="fr-FR"/>
        </w:rPr>
        <w:t>le 1</w:t>
      </w:r>
      <w:r w:rsidR="002632ED" w:rsidRPr="00885CAA">
        <w:rPr>
          <w:rFonts w:ascii="Century Gothic" w:eastAsia="Times New Roman" w:hAnsi="Century Gothic"/>
          <w:lang w:eastAsia="fr-FR"/>
        </w:rPr>
        <w:t>1</w:t>
      </w:r>
      <w:r w:rsidRPr="00885CAA">
        <w:rPr>
          <w:rFonts w:ascii="Century Gothic" w:eastAsia="Times New Roman" w:hAnsi="Century Gothic"/>
          <w:lang w:eastAsia="fr-FR"/>
        </w:rPr>
        <w:t xml:space="preserve"> : </w:t>
      </w:r>
      <w:r w:rsidR="00F31E2C" w:rsidRPr="00885CAA">
        <w:rPr>
          <w:rFonts w:ascii="Century Gothic" w:eastAsia="Times New Roman" w:hAnsi="Century Gothic"/>
          <w:lang w:eastAsia="fr-FR"/>
        </w:rPr>
        <w:t>L</w:t>
      </w:r>
      <w:r w:rsidRPr="00885CAA">
        <w:rPr>
          <w:rFonts w:ascii="Century Gothic" w:eastAsia="Times New Roman" w:hAnsi="Century Gothic"/>
          <w:lang w:eastAsia="fr-FR"/>
        </w:rPr>
        <w:t xml:space="preserve">a </w:t>
      </w:r>
      <w:r w:rsidR="00F31E2C" w:rsidRPr="00885CAA">
        <w:rPr>
          <w:rFonts w:ascii="Century Gothic" w:eastAsia="Times New Roman" w:hAnsi="Century Gothic"/>
          <w:lang w:eastAsia="fr-FR"/>
        </w:rPr>
        <w:t>coordination</w:t>
      </w:r>
      <w:bookmarkEnd w:id="15"/>
      <w:r w:rsidR="00F31E2C" w:rsidRPr="00885CAA">
        <w:rPr>
          <w:rFonts w:ascii="Century Gothic" w:eastAsia="Times New Roman" w:hAnsi="Century Gothic"/>
          <w:lang w:eastAsia="fr-FR"/>
        </w:rPr>
        <w:t xml:space="preserve"> </w:t>
      </w:r>
    </w:p>
    <w:p w14:paraId="3AE75AAF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4E3B94CC" w14:textId="22769964" w:rsidR="006E3CFA" w:rsidRPr="00885CAA" w:rsidRDefault="002C261B" w:rsidP="00CA3D8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La </w:t>
      </w:r>
      <w:r w:rsidR="00F31E2C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oordinat</w:t>
      </w:r>
      <w:r w:rsidR="00F31E2C" w:rsidRPr="00885CAA">
        <w:rPr>
          <w:rFonts w:ascii="Century Gothic" w:eastAsia="Times New Roman" w:hAnsi="Century Gothic" w:cs="Arial"/>
          <w:color w:val="000000"/>
          <w:lang w:eastAsia="fr-FR"/>
        </w:rPr>
        <w:t>i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on du dispositi</w:t>
      </w:r>
      <w:r w:rsidR="00C06D65" w:rsidRPr="00885CAA">
        <w:rPr>
          <w:rFonts w:ascii="Century Gothic" w:eastAsia="Times New Roman" w:hAnsi="Century Gothic" w:cs="Arial"/>
          <w:color w:val="000000"/>
          <w:lang w:eastAsia="fr-FR"/>
        </w:rPr>
        <w:t>f</w:t>
      </w:r>
      <w:r w:rsidR="00C75A76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« Budget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534D30" w:rsidRPr="00885CAA">
        <w:rPr>
          <w:rFonts w:ascii="Century Gothic" w:eastAsia="Times New Roman" w:hAnsi="Century Gothic" w:cs="Arial"/>
          <w:color w:val="000000"/>
          <w:lang w:eastAsia="fr-FR"/>
        </w:rPr>
        <w:t>Participatif »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est assurée par </w:t>
      </w:r>
      <w:r w:rsidR="00C06D65" w:rsidRPr="00885CAA">
        <w:rPr>
          <w:rFonts w:ascii="Century Gothic" w:eastAsia="Times New Roman" w:hAnsi="Century Gothic" w:cs="Arial"/>
          <w:color w:val="000000"/>
          <w:lang w:eastAsia="fr-FR"/>
        </w:rPr>
        <w:t>l</w:t>
      </w:r>
      <w:r w:rsidR="0090544E" w:rsidRPr="00885CAA">
        <w:rPr>
          <w:rFonts w:ascii="Century Gothic" w:eastAsia="Times New Roman" w:hAnsi="Century Gothic" w:cs="Arial"/>
          <w:color w:val="000000"/>
          <w:lang w:eastAsia="fr-FR"/>
        </w:rPr>
        <w:t>es</w:t>
      </w:r>
      <w:r w:rsidR="00C06D65"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</w:t>
      </w:r>
      <w:r w:rsidR="0090544E" w:rsidRPr="00885CAA">
        <w:rPr>
          <w:rFonts w:ascii="Century Gothic" w:eastAsia="Times New Roman" w:hAnsi="Century Gothic" w:cs="Arial"/>
          <w:color w:val="000000"/>
          <w:lang w:eastAsia="fr-FR"/>
        </w:rPr>
        <w:t>services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 de la Commune </w:t>
      </w:r>
      <w:r w:rsidR="00774DF8" w:rsidRPr="00885CAA">
        <w:rPr>
          <w:rFonts w:ascii="Century Gothic" w:eastAsia="Times New Roman" w:hAnsi="Century Gothic" w:cs="Arial"/>
          <w:color w:val="000000"/>
          <w:lang w:eastAsia="fr-FR"/>
        </w:rPr>
        <w:t>d’Aureilhan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, sous </w:t>
      </w:r>
      <w:r w:rsidR="0090544E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>ouvert des élus du Conseil municipal.</w:t>
      </w:r>
    </w:p>
    <w:p w14:paraId="1309F2FD" w14:textId="77777777" w:rsidR="00CA3D87" w:rsidRDefault="00CA3D87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7C281B7" w14:textId="4D88C568" w:rsidR="001D345D" w:rsidRPr="00885CAA" w:rsidRDefault="002C261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r w:rsidRPr="00885CAA">
        <w:rPr>
          <w:rFonts w:ascii="Century Gothic" w:eastAsia="Times New Roman" w:hAnsi="Century Gothic" w:cs="Arial"/>
          <w:color w:val="000000"/>
          <w:lang w:eastAsia="fr-FR"/>
        </w:rPr>
        <w:t>Conta</w:t>
      </w:r>
      <w:r w:rsidR="006E3CFA" w:rsidRPr="00885CAA">
        <w:rPr>
          <w:rFonts w:ascii="Century Gothic" w:eastAsia="Times New Roman" w:hAnsi="Century Gothic" w:cs="Arial"/>
          <w:color w:val="000000"/>
          <w:lang w:eastAsia="fr-FR"/>
        </w:rPr>
        <w:t>c</w:t>
      </w:r>
      <w:r w:rsidRPr="00885CAA">
        <w:rPr>
          <w:rFonts w:ascii="Century Gothic" w:eastAsia="Times New Roman" w:hAnsi="Century Gothic" w:cs="Arial"/>
          <w:color w:val="000000"/>
          <w:lang w:eastAsia="fr-FR"/>
        </w:rPr>
        <w:t xml:space="preserve">t : </w:t>
      </w:r>
      <w:hyperlink r:id="rId12" w:history="1">
        <w:r w:rsidR="00CA3D87" w:rsidRPr="008C41A8">
          <w:rPr>
            <w:rStyle w:val="Lienhypertexte"/>
            <w:rFonts w:ascii="Century Gothic" w:eastAsia="Times New Roman" w:hAnsi="Century Gothic" w:cs="Arial"/>
            <w:lang w:eastAsia="fr-FR"/>
          </w:rPr>
          <w:t>budget.participatif@ville-aureilhan.fr</w:t>
        </w:r>
      </w:hyperlink>
    </w:p>
    <w:p w14:paraId="061A8F9F" w14:textId="4E89B045" w:rsidR="00A4605B" w:rsidRDefault="00A4605B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33C336A" w14:textId="74C7C5A5" w:rsidR="00885CAA" w:rsidRDefault="00885CAA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EF63664" w14:textId="6A778876" w:rsidR="00F85D53" w:rsidRDefault="00F85D53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E6C930D" w14:textId="23433F77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5E66F00" w14:textId="391177E7" w:rsidR="00CC36F6" w:rsidRDefault="00CC36F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E31A378" w14:textId="3A1C68A8" w:rsidR="00CC36F6" w:rsidRDefault="00CC36F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EE7CE0B" w14:textId="5FDD4BAB" w:rsidR="00CC36F6" w:rsidRDefault="00CC36F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47ACB823" w14:textId="77777777" w:rsidR="00CC36F6" w:rsidRDefault="00CC36F6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  <w:bookmarkStart w:id="16" w:name="_GoBack"/>
      <w:bookmarkEnd w:id="16"/>
    </w:p>
    <w:p w14:paraId="07F47026" w14:textId="3F4E0ACA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000B66F" w14:textId="22212544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C9F5434" w14:textId="4AB76464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8933BEC" w14:textId="76D058D8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1ED5A7E" w14:textId="3C7A1C27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396CDAC" w14:textId="1E0E5088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63440D5" w14:textId="5A474CAB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7C5522C5" w14:textId="05790F96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0578F10" w14:textId="5C2A7920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475B6B6" w14:textId="0D31ED58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4F6AFA45" w14:textId="2134CA19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139F0A9" w14:textId="2918EB75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C0DAB8A" w14:textId="6C89278D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4BF2C5B" w14:textId="0EA7EACC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AE73B5F" w14:textId="3AABCA5E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B7F41F3" w14:textId="335CF07A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F8258C2" w14:textId="613A8255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CA6E015" w14:textId="57599737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30B0A0D" w14:textId="5B0C57A8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38BC0F8" w14:textId="255AA605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19FC830" w14:textId="63D467C7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669E1C60" w14:textId="630B5C5D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45E35758" w14:textId="1FD0FDE9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2FA9A16C" w14:textId="00E8F632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043998EF" w14:textId="77777777" w:rsidR="00DA3062" w:rsidRDefault="00DA3062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3578613" w14:textId="134BB0EE" w:rsidR="00F85D53" w:rsidRDefault="00F85D53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59CF4458" w14:textId="62CF2439" w:rsidR="00F85D53" w:rsidRDefault="00F85D53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FAD95FF" w14:textId="250B13AC" w:rsidR="00F85D53" w:rsidRDefault="00F85D53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34FE76D7" w14:textId="0FF3FF5D" w:rsidR="00F85D53" w:rsidRDefault="00F85D53" w:rsidP="0030297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fr-FR"/>
        </w:rPr>
      </w:pPr>
    </w:p>
    <w:p w14:paraId="1E985267" w14:textId="7440A297" w:rsidR="00F85D53" w:rsidRDefault="004D2E4A" w:rsidP="00F85D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fr-FR"/>
        </w:rPr>
      </w:pPr>
      <w:r>
        <w:rPr>
          <w:rFonts w:ascii="Century Gothic" w:eastAsia="Times New Roman" w:hAnsi="Century Gothic" w:cs="Arial"/>
          <w:color w:val="000000"/>
          <w:lang w:eastAsia="fr-FR"/>
        </w:rPr>
        <w:pict w14:anchorId="222C3039">
          <v:shape id="_x0000_i1027" type="#_x0000_t75" style="width:215.05pt;height:81.6pt">
            <v:imagedata r:id="rId9" o:title="Logo-Aureilhan-CMJN"/>
          </v:shape>
        </w:pict>
      </w:r>
    </w:p>
    <w:p w14:paraId="6EAA658D" w14:textId="160C4C6C" w:rsidR="00F85D53" w:rsidRPr="00F85D53" w:rsidRDefault="00F85D53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00C1CF51" w14:textId="77777777" w:rsidR="00113F55" w:rsidRDefault="00113F55" w:rsidP="00113F55">
      <w:pPr>
        <w:pStyle w:val="Sansinterligne"/>
        <w:jc w:val="center"/>
        <w:rPr>
          <w:rFonts w:ascii="Century Gothic" w:hAnsi="Century Gothic"/>
          <w:sz w:val="36"/>
        </w:rPr>
      </w:pPr>
      <w:r w:rsidRPr="00113F55">
        <w:rPr>
          <w:rFonts w:ascii="Century Gothic" w:hAnsi="Century Gothic"/>
          <w:sz w:val="36"/>
        </w:rPr>
        <w:t>Contact :</w:t>
      </w:r>
    </w:p>
    <w:p w14:paraId="1CAA1F0E" w14:textId="17AADAAE" w:rsidR="00F85D53" w:rsidRDefault="00F85D53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109412B1" w14:textId="77777777" w:rsidR="00113F55" w:rsidRDefault="00113F55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4D6EF4DF" w14:textId="0B497239" w:rsidR="00113F55" w:rsidRDefault="00F85D53" w:rsidP="00113F55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  <w:r w:rsidRPr="00113F55">
        <w:rPr>
          <w:rFonts w:ascii="Century Gothic" w:hAnsi="Century Gothic"/>
          <w:sz w:val="36"/>
          <w:lang w:eastAsia="fr-FR"/>
        </w:rPr>
        <w:t xml:space="preserve">Mairie </w:t>
      </w:r>
      <w:r w:rsidR="00113F55">
        <w:rPr>
          <w:rFonts w:ascii="Century Gothic" w:hAnsi="Century Gothic"/>
          <w:sz w:val="36"/>
          <w:lang w:eastAsia="fr-FR"/>
        </w:rPr>
        <w:t>d’Aureilhan</w:t>
      </w:r>
    </w:p>
    <w:p w14:paraId="655B0DA1" w14:textId="760FBAF1" w:rsidR="00F85D53" w:rsidRPr="00113F55" w:rsidRDefault="00F85D53" w:rsidP="00113F55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  <w:r w:rsidRPr="00113F55">
        <w:rPr>
          <w:rFonts w:ascii="Century Gothic" w:hAnsi="Century Gothic"/>
          <w:sz w:val="36"/>
          <w:lang w:eastAsia="fr-FR"/>
        </w:rPr>
        <w:t>Place François Mitterrand</w:t>
      </w:r>
    </w:p>
    <w:p w14:paraId="7126D86A" w14:textId="68CC9831" w:rsidR="00F85D53" w:rsidRPr="00113F55" w:rsidRDefault="00F85D53" w:rsidP="00F85D53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  <w:r w:rsidRPr="00113F55">
        <w:rPr>
          <w:rFonts w:ascii="Century Gothic" w:hAnsi="Century Gothic"/>
          <w:sz w:val="36"/>
          <w:lang w:eastAsia="fr-FR"/>
        </w:rPr>
        <w:t xml:space="preserve">65800 </w:t>
      </w:r>
      <w:r w:rsidR="00113F55">
        <w:rPr>
          <w:rFonts w:ascii="Century Gothic" w:hAnsi="Century Gothic"/>
          <w:sz w:val="36"/>
          <w:lang w:eastAsia="fr-FR"/>
        </w:rPr>
        <w:t>AUREILHAN</w:t>
      </w:r>
    </w:p>
    <w:p w14:paraId="455257A9" w14:textId="2E4B567C" w:rsidR="00113F55" w:rsidRPr="00113F55" w:rsidRDefault="00113F55" w:rsidP="00113F55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</w:p>
    <w:p w14:paraId="16B17A99" w14:textId="38B4A1DC" w:rsidR="0041475C" w:rsidRDefault="00F85D53" w:rsidP="00113F55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  <w:r w:rsidRPr="00113F55">
        <w:rPr>
          <w:rFonts w:ascii="Century Gothic" w:hAnsi="Century Gothic"/>
          <w:sz w:val="36"/>
          <w:lang w:eastAsia="fr-FR"/>
        </w:rPr>
        <w:t>05 62 38 91 50</w:t>
      </w:r>
    </w:p>
    <w:p w14:paraId="04B24EEA" w14:textId="77777777" w:rsidR="00113F55" w:rsidRPr="00113F55" w:rsidRDefault="00113F55" w:rsidP="00113F55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</w:p>
    <w:p w14:paraId="708F2109" w14:textId="0BD48C85" w:rsidR="0041475C" w:rsidRPr="00113F55" w:rsidRDefault="00996EA5" w:rsidP="00F85D53">
      <w:pPr>
        <w:pStyle w:val="Sansinterligne"/>
        <w:jc w:val="center"/>
        <w:rPr>
          <w:rFonts w:ascii="Century Gothic" w:hAnsi="Century Gothic"/>
          <w:sz w:val="36"/>
          <w:lang w:eastAsia="fr-FR"/>
        </w:rPr>
      </w:pPr>
      <w:hyperlink r:id="rId13" w:history="1">
        <w:r w:rsidR="0041475C" w:rsidRPr="00113F55">
          <w:rPr>
            <w:rStyle w:val="Lienhypertexte"/>
            <w:rFonts w:ascii="Century Gothic" w:eastAsia="Times New Roman" w:hAnsi="Century Gothic" w:cs="Arial"/>
            <w:color w:val="auto"/>
            <w:sz w:val="36"/>
            <w:u w:val="none"/>
            <w:lang w:eastAsia="fr-FR"/>
          </w:rPr>
          <w:t>budget.participatif@ville-aureilhan.fr</w:t>
        </w:r>
      </w:hyperlink>
    </w:p>
    <w:p w14:paraId="2DA85428" w14:textId="1AD309B0" w:rsidR="0041475C" w:rsidRDefault="0041475C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2D275831" w14:textId="220C2483" w:rsidR="004D2E4A" w:rsidRDefault="004D2E4A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46E17188" w14:textId="33E95AA9" w:rsidR="004D2E4A" w:rsidRDefault="004D2E4A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00707E62" w14:textId="2642D956" w:rsidR="004D2E4A" w:rsidRDefault="004D2E4A" w:rsidP="004D2E4A">
      <w:pPr>
        <w:pStyle w:val="Sansinterligne"/>
        <w:rPr>
          <w:rFonts w:ascii="Century Gothic" w:hAnsi="Century Gothic"/>
          <w:b/>
          <w:lang w:eastAsia="fr-FR"/>
        </w:rPr>
      </w:pPr>
    </w:p>
    <w:p w14:paraId="1C86C2A0" w14:textId="790A33BF" w:rsidR="00F85D53" w:rsidRDefault="00F85D53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p w14:paraId="17701FB3" w14:textId="77777777" w:rsidR="00F85D53" w:rsidRPr="00F85D53" w:rsidRDefault="00F85D53" w:rsidP="00F85D53">
      <w:pPr>
        <w:pStyle w:val="Sansinterligne"/>
        <w:jc w:val="center"/>
        <w:rPr>
          <w:rFonts w:ascii="Century Gothic" w:hAnsi="Century Gothic"/>
          <w:b/>
          <w:lang w:eastAsia="fr-FR"/>
        </w:rPr>
      </w:pPr>
    </w:p>
    <w:sectPr w:rsidR="00F85D53" w:rsidRPr="00F85D53" w:rsidSect="0041475C">
      <w:headerReference w:type="default" r:id="rId14"/>
      <w:footerReference w:type="default" r:id="rId15"/>
      <w:pgSz w:w="11906" w:h="16838"/>
      <w:pgMar w:top="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5472" w14:textId="77777777" w:rsidR="00996EA5" w:rsidRDefault="00996EA5" w:rsidP="00BB72BF">
      <w:pPr>
        <w:spacing w:after="0" w:line="240" w:lineRule="auto"/>
      </w:pPr>
      <w:r>
        <w:separator/>
      </w:r>
    </w:p>
  </w:endnote>
  <w:endnote w:type="continuationSeparator" w:id="0">
    <w:p w14:paraId="7BB00DBF" w14:textId="77777777" w:rsidR="00996EA5" w:rsidRDefault="00996EA5" w:rsidP="00B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590837"/>
      <w:docPartObj>
        <w:docPartGallery w:val="Page Numbers (Bottom of Page)"/>
        <w:docPartUnique/>
      </w:docPartObj>
    </w:sdtPr>
    <w:sdtEndPr/>
    <w:sdtContent>
      <w:p w14:paraId="75DCEED9" w14:textId="60317E1B" w:rsidR="00885CAA" w:rsidRDefault="00885C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F6">
          <w:rPr>
            <w:noProof/>
          </w:rPr>
          <w:t>8</w:t>
        </w:r>
        <w:r>
          <w:fldChar w:fldCharType="end"/>
        </w:r>
      </w:p>
    </w:sdtContent>
  </w:sdt>
  <w:p w14:paraId="33D3187A" w14:textId="77777777" w:rsidR="00885CAA" w:rsidRDefault="00885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3644" w14:textId="77777777" w:rsidR="00996EA5" w:rsidRDefault="00996EA5" w:rsidP="00BB72BF">
      <w:pPr>
        <w:spacing w:after="0" w:line="240" w:lineRule="auto"/>
      </w:pPr>
      <w:r>
        <w:separator/>
      </w:r>
    </w:p>
  </w:footnote>
  <w:footnote w:type="continuationSeparator" w:id="0">
    <w:p w14:paraId="14897D9F" w14:textId="77777777" w:rsidR="00996EA5" w:rsidRDefault="00996EA5" w:rsidP="00BB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B7FD" w14:textId="7277E468" w:rsidR="00885CAA" w:rsidRDefault="004D2E4A">
    <w:pPr>
      <w:pStyle w:val="En-tte"/>
    </w:pPr>
    <w:r>
      <w:pict w14:anchorId="016C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00.8pt;height:62.4pt">
          <v:imagedata r:id="rId1" o:title="logo-bp-3"/>
        </v:shape>
      </w:pict>
    </w:r>
    <w:r w:rsidR="00885CAA">
      <w:tab/>
    </w:r>
    <w:r w:rsidR="00885CAA">
      <w:tab/>
      <w:t xml:space="preserve">   </w:t>
    </w:r>
    <w:r>
      <w:pict w14:anchorId="05358AB7">
        <v:shape id="_x0000_i1029" type="#_x0000_t75" style="width:127.7pt;height:48pt">
          <v:imagedata r:id="rId2" o:title="Logo-Aureilhan-CMJ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522A"/>
    <w:multiLevelType w:val="hybridMultilevel"/>
    <w:tmpl w:val="B9929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789"/>
    <w:multiLevelType w:val="hybridMultilevel"/>
    <w:tmpl w:val="FC7CC2BE"/>
    <w:lvl w:ilvl="0" w:tplc="913AC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001C"/>
    <w:multiLevelType w:val="hybridMultilevel"/>
    <w:tmpl w:val="25384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A485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9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FB1"/>
    <w:multiLevelType w:val="hybridMultilevel"/>
    <w:tmpl w:val="1CD0C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DE2"/>
    <w:multiLevelType w:val="hybridMultilevel"/>
    <w:tmpl w:val="D30E39D2"/>
    <w:lvl w:ilvl="0" w:tplc="913AC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C7F66"/>
    <w:multiLevelType w:val="hybridMultilevel"/>
    <w:tmpl w:val="7A4E8F5E"/>
    <w:lvl w:ilvl="0" w:tplc="E092C2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7A50"/>
    <w:multiLevelType w:val="hybridMultilevel"/>
    <w:tmpl w:val="2DF68C1A"/>
    <w:lvl w:ilvl="0" w:tplc="E092C2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56C31"/>
    <w:multiLevelType w:val="hybridMultilevel"/>
    <w:tmpl w:val="689CA7DC"/>
    <w:lvl w:ilvl="0" w:tplc="913ACF7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234CBB"/>
    <w:multiLevelType w:val="multilevel"/>
    <w:tmpl w:val="BE3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74168"/>
    <w:multiLevelType w:val="hybridMultilevel"/>
    <w:tmpl w:val="D5D4B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27C5"/>
    <w:multiLevelType w:val="hybridMultilevel"/>
    <w:tmpl w:val="860E56EA"/>
    <w:lvl w:ilvl="0" w:tplc="913ACF72">
      <w:numFmt w:val="bullet"/>
      <w:lvlText w:val="•"/>
      <w:lvlJc w:val="left"/>
      <w:pPr>
        <w:ind w:left="6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1" w15:restartNumberingAfterBreak="0">
    <w:nsid w:val="7FED00EF"/>
    <w:multiLevelType w:val="hybridMultilevel"/>
    <w:tmpl w:val="F37097AE"/>
    <w:lvl w:ilvl="0" w:tplc="913AC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B"/>
    <w:rsid w:val="00000D14"/>
    <w:rsid w:val="00025E4C"/>
    <w:rsid w:val="00032378"/>
    <w:rsid w:val="000402EE"/>
    <w:rsid w:val="00063423"/>
    <w:rsid w:val="000649B4"/>
    <w:rsid w:val="00075374"/>
    <w:rsid w:val="00075980"/>
    <w:rsid w:val="000819B7"/>
    <w:rsid w:val="000963D8"/>
    <w:rsid w:val="000A1A8A"/>
    <w:rsid w:val="000A3FF5"/>
    <w:rsid w:val="000A5534"/>
    <w:rsid w:val="000B2F05"/>
    <w:rsid w:val="000B3671"/>
    <w:rsid w:val="000B4EB0"/>
    <w:rsid w:val="000C1D43"/>
    <w:rsid w:val="000D180E"/>
    <w:rsid w:val="000D5A67"/>
    <w:rsid w:val="000F06D4"/>
    <w:rsid w:val="000F4F33"/>
    <w:rsid w:val="00107B64"/>
    <w:rsid w:val="001119D7"/>
    <w:rsid w:val="0011205E"/>
    <w:rsid w:val="00112ECF"/>
    <w:rsid w:val="00113F55"/>
    <w:rsid w:val="00127567"/>
    <w:rsid w:val="00142340"/>
    <w:rsid w:val="00166A80"/>
    <w:rsid w:val="001760A7"/>
    <w:rsid w:val="00184CEA"/>
    <w:rsid w:val="001855E7"/>
    <w:rsid w:val="00191A19"/>
    <w:rsid w:val="00192A61"/>
    <w:rsid w:val="00197554"/>
    <w:rsid w:val="001A1222"/>
    <w:rsid w:val="001A2085"/>
    <w:rsid w:val="001A46AD"/>
    <w:rsid w:val="001A4F85"/>
    <w:rsid w:val="001B1E1C"/>
    <w:rsid w:val="001D345D"/>
    <w:rsid w:val="001D5057"/>
    <w:rsid w:val="001E680E"/>
    <w:rsid w:val="001F350C"/>
    <w:rsid w:val="00204E79"/>
    <w:rsid w:val="00227013"/>
    <w:rsid w:val="002476BB"/>
    <w:rsid w:val="00250B4B"/>
    <w:rsid w:val="00251EC0"/>
    <w:rsid w:val="002632ED"/>
    <w:rsid w:val="002770FF"/>
    <w:rsid w:val="002772B8"/>
    <w:rsid w:val="00281A1E"/>
    <w:rsid w:val="00284876"/>
    <w:rsid w:val="002963A8"/>
    <w:rsid w:val="002A054B"/>
    <w:rsid w:val="002A709A"/>
    <w:rsid w:val="002B7B94"/>
    <w:rsid w:val="002C261B"/>
    <w:rsid w:val="002C633D"/>
    <w:rsid w:val="002D3BEE"/>
    <w:rsid w:val="00302973"/>
    <w:rsid w:val="00303C9D"/>
    <w:rsid w:val="00306FD7"/>
    <w:rsid w:val="00307EF7"/>
    <w:rsid w:val="0031119D"/>
    <w:rsid w:val="0031505D"/>
    <w:rsid w:val="00325A1C"/>
    <w:rsid w:val="003367E8"/>
    <w:rsid w:val="003378C9"/>
    <w:rsid w:val="003403A7"/>
    <w:rsid w:val="0035167A"/>
    <w:rsid w:val="00361D00"/>
    <w:rsid w:val="00376843"/>
    <w:rsid w:val="00383F95"/>
    <w:rsid w:val="0038799A"/>
    <w:rsid w:val="00396688"/>
    <w:rsid w:val="0039720E"/>
    <w:rsid w:val="003C51FC"/>
    <w:rsid w:val="003D24CA"/>
    <w:rsid w:val="003D42F7"/>
    <w:rsid w:val="003E086A"/>
    <w:rsid w:val="003E2339"/>
    <w:rsid w:val="003F1A99"/>
    <w:rsid w:val="003F3F79"/>
    <w:rsid w:val="003F7027"/>
    <w:rsid w:val="004062A4"/>
    <w:rsid w:val="0041475C"/>
    <w:rsid w:val="00431AD6"/>
    <w:rsid w:val="00443903"/>
    <w:rsid w:val="00451CA5"/>
    <w:rsid w:val="00455A2F"/>
    <w:rsid w:val="0046712B"/>
    <w:rsid w:val="0047364E"/>
    <w:rsid w:val="00476860"/>
    <w:rsid w:val="004970BB"/>
    <w:rsid w:val="004B0C81"/>
    <w:rsid w:val="004B775B"/>
    <w:rsid w:val="004C3199"/>
    <w:rsid w:val="004D2E4A"/>
    <w:rsid w:val="004D5FF0"/>
    <w:rsid w:val="004E163E"/>
    <w:rsid w:val="004F0D48"/>
    <w:rsid w:val="004F30BF"/>
    <w:rsid w:val="004F427B"/>
    <w:rsid w:val="00503A55"/>
    <w:rsid w:val="00520BA9"/>
    <w:rsid w:val="0053011F"/>
    <w:rsid w:val="00534D30"/>
    <w:rsid w:val="00552019"/>
    <w:rsid w:val="00554497"/>
    <w:rsid w:val="00556757"/>
    <w:rsid w:val="005752E4"/>
    <w:rsid w:val="00575DC7"/>
    <w:rsid w:val="00581C4F"/>
    <w:rsid w:val="0058227F"/>
    <w:rsid w:val="00592E61"/>
    <w:rsid w:val="005A1091"/>
    <w:rsid w:val="005A3CC0"/>
    <w:rsid w:val="005B76A0"/>
    <w:rsid w:val="005B78F7"/>
    <w:rsid w:val="005C3A95"/>
    <w:rsid w:val="005F1750"/>
    <w:rsid w:val="00601798"/>
    <w:rsid w:val="0060794D"/>
    <w:rsid w:val="00625449"/>
    <w:rsid w:val="00627FA9"/>
    <w:rsid w:val="00630670"/>
    <w:rsid w:val="00640D8F"/>
    <w:rsid w:val="00642074"/>
    <w:rsid w:val="006437DB"/>
    <w:rsid w:val="00654646"/>
    <w:rsid w:val="00654D8E"/>
    <w:rsid w:val="006714B6"/>
    <w:rsid w:val="00671533"/>
    <w:rsid w:val="0067743F"/>
    <w:rsid w:val="00691C7A"/>
    <w:rsid w:val="00692D39"/>
    <w:rsid w:val="00695C03"/>
    <w:rsid w:val="006963BC"/>
    <w:rsid w:val="006B0D9F"/>
    <w:rsid w:val="006B1FCB"/>
    <w:rsid w:val="006C738C"/>
    <w:rsid w:val="006D13C6"/>
    <w:rsid w:val="006D7AC6"/>
    <w:rsid w:val="006E3CFA"/>
    <w:rsid w:val="006E784D"/>
    <w:rsid w:val="006F2B3E"/>
    <w:rsid w:val="006F7488"/>
    <w:rsid w:val="00703B58"/>
    <w:rsid w:val="00707917"/>
    <w:rsid w:val="0071170A"/>
    <w:rsid w:val="00715C23"/>
    <w:rsid w:val="007203FC"/>
    <w:rsid w:val="0072228D"/>
    <w:rsid w:val="00727375"/>
    <w:rsid w:val="00732BC9"/>
    <w:rsid w:val="00735DC2"/>
    <w:rsid w:val="00741A9D"/>
    <w:rsid w:val="00743F7C"/>
    <w:rsid w:val="00764D2E"/>
    <w:rsid w:val="00774DF8"/>
    <w:rsid w:val="007846C1"/>
    <w:rsid w:val="00785562"/>
    <w:rsid w:val="00790B48"/>
    <w:rsid w:val="00794C79"/>
    <w:rsid w:val="007A142B"/>
    <w:rsid w:val="007A20BA"/>
    <w:rsid w:val="007C30ED"/>
    <w:rsid w:val="008033E7"/>
    <w:rsid w:val="008077C6"/>
    <w:rsid w:val="00813909"/>
    <w:rsid w:val="008442D7"/>
    <w:rsid w:val="00857EB6"/>
    <w:rsid w:val="00862350"/>
    <w:rsid w:val="00862620"/>
    <w:rsid w:val="0087598C"/>
    <w:rsid w:val="00882847"/>
    <w:rsid w:val="00885CAA"/>
    <w:rsid w:val="008A46DC"/>
    <w:rsid w:val="008A7F63"/>
    <w:rsid w:val="008B2E5B"/>
    <w:rsid w:val="008C52B0"/>
    <w:rsid w:val="008D7BAB"/>
    <w:rsid w:val="008E0B74"/>
    <w:rsid w:val="008F05FC"/>
    <w:rsid w:val="00901B09"/>
    <w:rsid w:val="009053F9"/>
    <w:rsid w:val="0090544E"/>
    <w:rsid w:val="0090571F"/>
    <w:rsid w:val="009105DF"/>
    <w:rsid w:val="00914799"/>
    <w:rsid w:val="00921F2E"/>
    <w:rsid w:val="009313A4"/>
    <w:rsid w:val="0095107D"/>
    <w:rsid w:val="0095588A"/>
    <w:rsid w:val="009569B1"/>
    <w:rsid w:val="0097530F"/>
    <w:rsid w:val="009766B1"/>
    <w:rsid w:val="00996EA5"/>
    <w:rsid w:val="009A1C95"/>
    <w:rsid w:val="009C4F58"/>
    <w:rsid w:val="009D2D8C"/>
    <w:rsid w:val="009D42AC"/>
    <w:rsid w:val="009E0CB0"/>
    <w:rsid w:val="009E4CD2"/>
    <w:rsid w:val="009F300C"/>
    <w:rsid w:val="00A07694"/>
    <w:rsid w:val="00A13322"/>
    <w:rsid w:val="00A16205"/>
    <w:rsid w:val="00A34739"/>
    <w:rsid w:val="00A37ECB"/>
    <w:rsid w:val="00A4605B"/>
    <w:rsid w:val="00A56852"/>
    <w:rsid w:val="00A57079"/>
    <w:rsid w:val="00A65C0E"/>
    <w:rsid w:val="00A65E93"/>
    <w:rsid w:val="00A6757A"/>
    <w:rsid w:val="00A80586"/>
    <w:rsid w:val="00A92D19"/>
    <w:rsid w:val="00A95603"/>
    <w:rsid w:val="00AA51F0"/>
    <w:rsid w:val="00AB3F6F"/>
    <w:rsid w:val="00AB50A1"/>
    <w:rsid w:val="00AC03C7"/>
    <w:rsid w:val="00AC4DBB"/>
    <w:rsid w:val="00AE04D4"/>
    <w:rsid w:val="00AE744B"/>
    <w:rsid w:val="00AF6155"/>
    <w:rsid w:val="00B113E0"/>
    <w:rsid w:val="00B34441"/>
    <w:rsid w:val="00B42ED5"/>
    <w:rsid w:val="00B431CD"/>
    <w:rsid w:val="00B46DF9"/>
    <w:rsid w:val="00B476BF"/>
    <w:rsid w:val="00B7185E"/>
    <w:rsid w:val="00B81C7C"/>
    <w:rsid w:val="00B83B41"/>
    <w:rsid w:val="00B93A1D"/>
    <w:rsid w:val="00B96355"/>
    <w:rsid w:val="00BA689B"/>
    <w:rsid w:val="00BB72BF"/>
    <w:rsid w:val="00BD59C8"/>
    <w:rsid w:val="00BF0430"/>
    <w:rsid w:val="00BF45AC"/>
    <w:rsid w:val="00C017AF"/>
    <w:rsid w:val="00C0462C"/>
    <w:rsid w:val="00C06D65"/>
    <w:rsid w:val="00C2074D"/>
    <w:rsid w:val="00C21735"/>
    <w:rsid w:val="00C36F7A"/>
    <w:rsid w:val="00C3724A"/>
    <w:rsid w:val="00C376EA"/>
    <w:rsid w:val="00C57685"/>
    <w:rsid w:val="00C633ED"/>
    <w:rsid w:val="00C74974"/>
    <w:rsid w:val="00C74D42"/>
    <w:rsid w:val="00C75A76"/>
    <w:rsid w:val="00C86CDA"/>
    <w:rsid w:val="00C91A4F"/>
    <w:rsid w:val="00CA2A66"/>
    <w:rsid w:val="00CA3D87"/>
    <w:rsid w:val="00CA6BB8"/>
    <w:rsid w:val="00CB0F22"/>
    <w:rsid w:val="00CB3508"/>
    <w:rsid w:val="00CB67E1"/>
    <w:rsid w:val="00CC36F6"/>
    <w:rsid w:val="00CC4A3E"/>
    <w:rsid w:val="00CE7985"/>
    <w:rsid w:val="00D075B4"/>
    <w:rsid w:val="00D225F5"/>
    <w:rsid w:val="00D316D7"/>
    <w:rsid w:val="00D318F2"/>
    <w:rsid w:val="00D351ED"/>
    <w:rsid w:val="00D47FAC"/>
    <w:rsid w:val="00D5752D"/>
    <w:rsid w:val="00D65C78"/>
    <w:rsid w:val="00D67616"/>
    <w:rsid w:val="00D67B2C"/>
    <w:rsid w:val="00D827E1"/>
    <w:rsid w:val="00DA3062"/>
    <w:rsid w:val="00DB00DF"/>
    <w:rsid w:val="00DB0102"/>
    <w:rsid w:val="00DC085F"/>
    <w:rsid w:val="00DC6308"/>
    <w:rsid w:val="00DD205C"/>
    <w:rsid w:val="00DE67D1"/>
    <w:rsid w:val="00DF22AD"/>
    <w:rsid w:val="00DF3BFF"/>
    <w:rsid w:val="00E42CC8"/>
    <w:rsid w:val="00E4316F"/>
    <w:rsid w:val="00E46AEA"/>
    <w:rsid w:val="00E57679"/>
    <w:rsid w:val="00E62DDC"/>
    <w:rsid w:val="00E65C1C"/>
    <w:rsid w:val="00E66FD8"/>
    <w:rsid w:val="00E751C9"/>
    <w:rsid w:val="00E82978"/>
    <w:rsid w:val="00E85D1C"/>
    <w:rsid w:val="00E90365"/>
    <w:rsid w:val="00E95AA8"/>
    <w:rsid w:val="00EA5032"/>
    <w:rsid w:val="00EB00ED"/>
    <w:rsid w:val="00EC5DE3"/>
    <w:rsid w:val="00EE6FB9"/>
    <w:rsid w:val="00EF7D22"/>
    <w:rsid w:val="00F12E53"/>
    <w:rsid w:val="00F31E2C"/>
    <w:rsid w:val="00F32FD8"/>
    <w:rsid w:val="00F33AD4"/>
    <w:rsid w:val="00F50549"/>
    <w:rsid w:val="00F55F8A"/>
    <w:rsid w:val="00F7393B"/>
    <w:rsid w:val="00F76827"/>
    <w:rsid w:val="00F84BB4"/>
    <w:rsid w:val="00F85D53"/>
    <w:rsid w:val="00F861F6"/>
    <w:rsid w:val="00FB0342"/>
    <w:rsid w:val="00FB1EAA"/>
    <w:rsid w:val="00FD19D6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474"/>
  <w15:chartTrackingRefBased/>
  <w15:docId w15:val="{C4DB8772-9058-45DB-8CDD-FFDCB6A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5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5CAA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i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3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3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6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45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34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B7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2BF"/>
  </w:style>
  <w:style w:type="paragraph" w:styleId="Pieddepage">
    <w:name w:val="footer"/>
    <w:basedOn w:val="Normal"/>
    <w:link w:val="PieddepageCar"/>
    <w:uiPriority w:val="99"/>
    <w:unhideWhenUsed/>
    <w:rsid w:val="00BB7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2BF"/>
  </w:style>
  <w:style w:type="character" w:customStyle="1" w:styleId="Titre1Car">
    <w:name w:val="Titre 1 Car"/>
    <w:basedOn w:val="Policepardfaut"/>
    <w:link w:val="Titre1"/>
    <w:uiPriority w:val="9"/>
    <w:rsid w:val="00885CA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A1D"/>
    <w:pPr>
      <w:outlineLvl w:val="9"/>
    </w:pPr>
    <w:rPr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885CAA"/>
    <w:rPr>
      <w:rFonts w:ascii="Century Gothic" w:eastAsiaTheme="majorEastAsia" w:hAnsi="Century Gothic" w:cstheme="majorBidi"/>
      <w:i/>
      <w:color w:val="2F5496" w:themeColor="accent1" w:themeShade="BF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B93A1D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B93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93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B93A1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93A1D"/>
    <w:pPr>
      <w:spacing w:after="100"/>
      <w:ind w:left="220"/>
    </w:pPr>
    <w:rPr>
      <w:rFonts w:eastAsiaTheme="minorEastAsia" w:cs="Times New Roman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93A1D"/>
    <w:pPr>
      <w:spacing w:after="100"/>
      <w:ind w:left="440"/>
    </w:pPr>
    <w:rPr>
      <w:rFonts w:eastAsiaTheme="minorEastAsia" w:cs="Times New Roman"/>
      <w:lang w:val="fr-CA" w:eastAsia="fr-CA"/>
    </w:rPr>
  </w:style>
  <w:style w:type="paragraph" w:styleId="Sansinterligne">
    <w:name w:val="No Spacing"/>
    <w:uiPriority w:val="1"/>
    <w:qFormat/>
    <w:rsid w:val="00F85D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19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2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09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dget.participatif@ville-aureilha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dget.participatif@ville-aureilha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reilhan-participatif.ville-aureilhan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dget.participatif@ville-aureilha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B028-61FC-40C6-A95F-9D523AD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Chédeville</dc:creator>
  <cp:keywords/>
  <dc:description/>
  <cp:lastModifiedBy>Laurent BLOCQUET</cp:lastModifiedBy>
  <cp:revision>3</cp:revision>
  <dcterms:created xsi:type="dcterms:W3CDTF">2022-10-07T10:18:00Z</dcterms:created>
  <dcterms:modified xsi:type="dcterms:W3CDTF">2022-10-07T10:28:00Z</dcterms:modified>
</cp:coreProperties>
</file>